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22" w:rsidRPr="00F864BB" w:rsidRDefault="009A2E22" w:rsidP="00B30590">
      <w:pPr>
        <w:spacing w:line="480" w:lineRule="auto"/>
        <w:rPr>
          <w:sz w:val="36"/>
          <w:szCs w:val="36"/>
          <w:lang w:val="en-US"/>
        </w:rPr>
      </w:pPr>
    </w:p>
    <w:p w:rsidR="009A2E22" w:rsidRPr="00ED06DC" w:rsidRDefault="00E6788F" w:rsidP="008E3DDB">
      <w:pPr>
        <w:jc w:val="center"/>
        <w:rPr>
          <w:rFonts w:ascii="Arial" w:hAnsi="Arial" w:cs="Arial"/>
          <w:b/>
          <w:sz w:val="32"/>
          <w:szCs w:val="32"/>
          <w:lang w:val="fr-CA"/>
        </w:rPr>
      </w:pPr>
      <w:r w:rsidRPr="00ED06DC">
        <w:rPr>
          <w:rFonts w:ascii="Arial" w:hAnsi="Arial" w:cs="Arial"/>
          <w:b/>
          <w:sz w:val="32"/>
          <w:szCs w:val="32"/>
          <w:lang w:val="fr-CA"/>
        </w:rPr>
        <w:t xml:space="preserve"> </w:t>
      </w:r>
    </w:p>
    <w:p w:rsidR="009A2E22" w:rsidRPr="00ED06DC" w:rsidRDefault="009A2E22" w:rsidP="00E6788F">
      <w:pPr>
        <w:jc w:val="center"/>
        <w:rPr>
          <w:rFonts w:ascii="Arial" w:hAnsi="Arial" w:cs="Arial"/>
          <w:b/>
          <w:sz w:val="32"/>
          <w:szCs w:val="32"/>
          <w:lang w:val="fr-CA"/>
        </w:rPr>
      </w:pPr>
    </w:p>
    <w:p w:rsidR="009A2E22" w:rsidRPr="00ED06DC" w:rsidRDefault="00F864BB" w:rsidP="00E6788F">
      <w:pPr>
        <w:jc w:val="center"/>
        <w:rPr>
          <w:rFonts w:ascii="Arial" w:hAnsi="Arial" w:cs="Arial"/>
          <w:b/>
          <w:sz w:val="32"/>
          <w:szCs w:val="32"/>
          <w:lang w:val="fr-CA"/>
        </w:rPr>
      </w:pPr>
      <w:r w:rsidRPr="00ED06DC">
        <w:rPr>
          <w:rFonts w:ascii="Arial" w:hAnsi="Arial" w:cs="Arial"/>
          <w:b/>
          <w:sz w:val="32"/>
          <w:szCs w:val="32"/>
          <w:lang w:val="fr-CA"/>
        </w:rPr>
        <w:t>Gina </w:t>
      </w:r>
      <w:r w:rsidR="00E6788F" w:rsidRPr="00ED06DC">
        <w:rPr>
          <w:rFonts w:ascii="Arial" w:hAnsi="Arial" w:cs="Arial"/>
          <w:b/>
          <w:sz w:val="32"/>
          <w:szCs w:val="32"/>
          <w:lang w:val="fr-CA"/>
        </w:rPr>
        <w:t>Wilson</w:t>
      </w:r>
    </w:p>
    <w:p w:rsidR="009A2E22" w:rsidRPr="00ED06DC" w:rsidRDefault="008E3DDB" w:rsidP="008E3DDB">
      <w:pPr>
        <w:jc w:val="center"/>
        <w:rPr>
          <w:rFonts w:ascii="Arial" w:hAnsi="Arial" w:cs="Arial"/>
          <w:b/>
          <w:sz w:val="32"/>
          <w:szCs w:val="32"/>
          <w:lang w:val="fr-CA"/>
        </w:rPr>
      </w:pPr>
      <w:r w:rsidRPr="00F864BB">
        <w:rPr>
          <w:rFonts w:ascii="Arial" w:hAnsi="Arial" w:cs="Arial"/>
          <w:b/>
          <w:sz w:val="32"/>
          <w:szCs w:val="32"/>
          <w:lang w:val="fr-FR"/>
        </w:rPr>
        <w:t>SMA, Gestion des mesures d</w:t>
      </w:r>
      <w:r w:rsidR="00793E63">
        <w:rPr>
          <w:rFonts w:ascii="Arial" w:hAnsi="Arial" w:cs="Arial"/>
          <w:b/>
          <w:sz w:val="32"/>
          <w:szCs w:val="32"/>
          <w:lang w:val="fr-FR"/>
        </w:rPr>
        <w:t>’</w:t>
      </w:r>
      <w:r w:rsidRPr="00F864BB">
        <w:rPr>
          <w:rFonts w:ascii="Arial" w:hAnsi="Arial" w:cs="Arial"/>
          <w:b/>
          <w:sz w:val="32"/>
          <w:szCs w:val="32"/>
          <w:lang w:val="fr-FR"/>
        </w:rPr>
        <w:t>urgence et opérations régionales</w:t>
      </w:r>
    </w:p>
    <w:p w:rsidR="009A2E22" w:rsidRPr="00ED06DC" w:rsidRDefault="008E3DDB" w:rsidP="008E3DDB">
      <w:pPr>
        <w:jc w:val="center"/>
        <w:rPr>
          <w:rFonts w:ascii="Arial" w:hAnsi="Arial" w:cs="Arial"/>
          <w:b/>
          <w:sz w:val="32"/>
          <w:szCs w:val="32"/>
          <w:lang w:val="fr-CA"/>
        </w:rPr>
      </w:pPr>
      <w:r w:rsidRPr="00F864BB">
        <w:rPr>
          <w:rFonts w:ascii="Arial" w:hAnsi="Arial" w:cs="Arial"/>
          <w:b/>
          <w:sz w:val="32"/>
          <w:szCs w:val="32"/>
          <w:lang w:val="fr-FR"/>
        </w:rPr>
        <w:t>Sécurité publique Canada</w:t>
      </w:r>
    </w:p>
    <w:p w:rsidR="009A2E22" w:rsidRPr="00ED06DC" w:rsidRDefault="009A2E22" w:rsidP="00E6788F">
      <w:pPr>
        <w:jc w:val="center"/>
        <w:rPr>
          <w:rFonts w:ascii="Arial" w:hAnsi="Arial" w:cs="Arial"/>
          <w:b/>
          <w:sz w:val="32"/>
          <w:szCs w:val="32"/>
          <w:lang w:val="fr-CA"/>
        </w:rPr>
      </w:pPr>
    </w:p>
    <w:p w:rsidR="009A2E22" w:rsidRPr="00ED06DC" w:rsidRDefault="008E3DDB" w:rsidP="008E3DDB">
      <w:pPr>
        <w:jc w:val="center"/>
        <w:rPr>
          <w:rFonts w:ascii="Arial" w:hAnsi="Arial" w:cs="Arial"/>
          <w:b/>
          <w:sz w:val="32"/>
          <w:szCs w:val="32"/>
          <w:lang w:val="fr-CA"/>
        </w:rPr>
      </w:pPr>
      <w:r w:rsidRPr="00F864BB">
        <w:rPr>
          <w:rFonts w:ascii="Arial" w:hAnsi="Arial" w:cs="Arial"/>
          <w:b/>
          <w:sz w:val="32"/>
          <w:szCs w:val="32"/>
          <w:lang w:val="fr-FR"/>
        </w:rPr>
        <w:t>Mot de bienvenue à l</w:t>
      </w:r>
      <w:r w:rsidR="00793E63">
        <w:rPr>
          <w:rFonts w:ascii="Arial" w:hAnsi="Arial" w:cs="Arial"/>
          <w:b/>
          <w:sz w:val="32"/>
          <w:szCs w:val="32"/>
          <w:lang w:val="fr-FR"/>
        </w:rPr>
        <w:t>’</w:t>
      </w:r>
      <w:r w:rsidRPr="00F864BB">
        <w:rPr>
          <w:rFonts w:ascii="Arial" w:hAnsi="Arial" w:cs="Arial"/>
          <w:b/>
          <w:sz w:val="32"/>
          <w:szCs w:val="32"/>
          <w:lang w:val="fr-FR"/>
        </w:rPr>
        <w:t>occasion de</w:t>
      </w:r>
      <w:r w:rsidR="00E6788F" w:rsidRPr="00ED06DC">
        <w:rPr>
          <w:rFonts w:ascii="Arial" w:hAnsi="Arial" w:cs="Arial"/>
          <w:b/>
          <w:sz w:val="32"/>
          <w:szCs w:val="32"/>
          <w:lang w:val="fr-CA"/>
        </w:rPr>
        <w:t xml:space="preserve"> </w:t>
      </w:r>
    </w:p>
    <w:p w:rsidR="009A2E22" w:rsidRPr="00ED06DC" w:rsidRDefault="008E3DDB" w:rsidP="008E3DDB">
      <w:pPr>
        <w:jc w:val="center"/>
        <w:rPr>
          <w:rFonts w:ascii="Arial" w:hAnsi="Arial" w:cs="Arial"/>
          <w:b/>
          <w:sz w:val="32"/>
          <w:szCs w:val="32"/>
          <w:lang w:val="fr-CA"/>
        </w:rPr>
      </w:pPr>
      <w:proofErr w:type="gramStart"/>
      <w:r w:rsidRPr="00F864BB">
        <w:rPr>
          <w:rFonts w:ascii="Arial" w:hAnsi="Arial" w:cs="Arial"/>
          <w:b/>
          <w:sz w:val="32"/>
          <w:szCs w:val="32"/>
          <w:lang w:val="fr-FR"/>
        </w:rPr>
        <w:t>l</w:t>
      </w:r>
      <w:r w:rsidR="00793E63">
        <w:rPr>
          <w:rFonts w:ascii="Arial" w:hAnsi="Arial" w:cs="Arial"/>
          <w:b/>
          <w:sz w:val="32"/>
          <w:szCs w:val="32"/>
          <w:lang w:val="fr-FR"/>
        </w:rPr>
        <w:t>’</w:t>
      </w:r>
      <w:r w:rsidRPr="00F864BB">
        <w:rPr>
          <w:rFonts w:ascii="Arial" w:hAnsi="Arial" w:cs="Arial"/>
          <w:b/>
          <w:sz w:val="32"/>
          <w:szCs w:val="32"/>
          <w:lang w:val="fr-FR"/>
        </w:rPr>
        <w:t>atelier</w:t>
      </w:r>
      <w:proofErr w:type="gramEnd"/>
      <w:r w:rsidRPr="00F864BB">
        <w:rPr>
          <w:rFonts w:ascii="Arial" w:hAnsi="Arial" w:cs="Arial"/>
          <w:b/>
          <w:sz w:val="32"/>
          <w:szCs w:val="32"/>
          <w:lang w:val="fr-FR"/>
        </w:rPr>
        <w:t xml:space="preserve"> international sur les politiques d</w:t>
      </w:r>
      <w:r w:rsidR="00793E63">
        <w:rPr>
          <w:rFonts w:ascii="Arial" w:hAnsi="Arial" w:cs="Arial"/>
          <w:b/>
          <w:sz w:val="32"/>
          <w:szCs w:val="32"/>
          <w:lang w:val="fr-FR"/>
        </w:rPr>
        <w:t>’</w:t>
      </w:r>
      <w:r w:rsidRPr="00F864BB">
        <w:rPr>
          <w:rFonts w:ascii="Arial" w:hAnsi="Arial" w:cs="Arial"/>
          <w:b/>
          <w:sz w:val="32"/>
          <w:szCs w:val="32"/>
          <w:lang w:val="fr-FR"/>
        </w:rPr>
        <w:t>alerte d</w:t>
      </w:r>
      <w:r w:rsidR="00793E63">
        <w:rPr>
          <w:rFonts w:ascii="Arial" w:hAnsi="Arial" w:cs="Arial"/>
          <w:b/>
          <w:sz w:val="32"/>
          <w:szCs w:val="32"/>
          <w:lang w:val="fr-FR"/>
        </w:rPr>
        <w:t>’</w:t>
      </w:r>
      <w:r w:rsidRPr="00F864BB">
        <w:rPr>
          <w:rFonts w:ascii="Arial" w:hAnsi="Arial" w:cs="Arial"/>
          <w:b/>
          <w:sz w:val="32"/>
          <w:szCs w:val="32"/>
          <w:lang w:val="fr-FR"/>
        </w:rPr>
        <w:t>urgence</w:t>
      </w:r>
    </w:p>
    <w:p w:rsidR="009A2E22" w:rsidRPr="00F864BB" w:rsidRDefault="008E3DDB" w:rsidP="008E3DDB">
      <w:pPr>
        <w:jc w:val="center"/>
        <w:rPr>
          <w:rFonts w:ascii="Arial" w:hAnsi="Arial" w:cs="Arial"/>
          <w:b/>
          <w:sz w:val="32"/>
          <w:szCs w:val="32"/>
        </w:rPr>
      </w:pPr>
      <w:r w:rsidRPr="00F864BB">
        <w:rPr>
          <w:rFonts w:ascii="Arial" w:hAnsi="Arial" w:cs="Arial"/>
          <w:b/>
          <w:sz w:val="32"/>
          <w:szCs w:val="32"/>
          <w:lang w:val="fr-FR"/>
        </w:rPr>
        <w:t>Montréal (Québec)</w:t>
      </w:r>
    </w:p>
    <w:p w:rsidR="009A2E22" w:rsidRPr="00F864BB" w:rsidRDefault="009A2E22" w:rsidP="00E6788F">
      <w:pPr>
        <w:jc w:val="center"/>
        <w:rPr>
          <w:rFonts w:ascii="Arial" w:hAnsi="Arial" w:cs="Arial"/>
          <w:b/>
          <w:sz w:val="32"/>
          <w:szCs w:val="32"/>
        </w:rPr>
      </w:pPr>
    </w:p>
    <w:p w:rsidR="009A2E22" w:rsidRDefault="00967999" w:rsidP="008E3DDB">
      <w:pPr>
        <w:jc w:val="center"/>
        <w:rPr>
          <w:rFonts w:ascii="Arial" w:hAnsi="Arial" w:cs="Arial"/>
          <w:b/>
          <w:sz w:val="32"/>
          <w:szCs w:val="32"/>
          <w:lang w:val="fr-FR"/>
        </w:rPr>
      </w:pPr>
      <w:r w:rsidRPr="00F864BB">
        <w:rPr>
          <w:rFonts w:ascii="Arial" w:hAnsi="Arial" w:cs="Arial"/>
          <w:b/>
          <w:sz w:val="32"/>
          <w:szCs w:val="32"/>
          <w:lang w:val="fr-FR"/>
        </w:rPr>
        <w:t>1</w:t>
      </w:r>
      <w:r w:rsidRPr="00F864BB">
        <w:rPr>
          <w:rFonts w:ascii="Arial" w:hAnsi="Arial" w:cs="Arial"/>
          <w:b/>
          <w:sz w:val="32"/>
          <w:szCs w:val="32"/>
          <w:vertAlign w:val="superscript"/>
          <w:lang w:val="fr-FR"/>
        </w:rPr>
        <w:t>er</w:t>
      </w:r>
      <w:r w:rsidR="00175053" w:rsidRPr="00F864BB">
        <w:rPr>
          <w:rFonts w:ascii="Arial" w:hAnsi="Arial" w:cs="Arial"/>
          <w:b/>
          <w:sz w:val="32"/>
          <w:szCs w:val="32"/>
          <w:lang w:val="fr-FR"/>
        </w:rPr>
        <w:t> </w:t>
      </w:r>
      <w:r w:rsidRPr="00F864BB">
        <w:rPr>
          <w:rFonts w:ascii="Arial" w:hAnsi="Arial" w:cs="Arial"/>
          <w:b/>
          <w:sz w:val="32"/>
          <w:szCs w:val="32"/>
          <w:lang w:val="fr-FR"/>
        </w:rPr>
        <w:t>mai </w:t>
      </w:r>
      <w:r w:rsidR="008E3DDB" w:rsidRPr="00F864BB">
        <w:rPr>
          <w:rFonts w:ascii="Arial" w:hAnsi="Arial" w:cs="Arial"/>
          <w:b/>
          <w:sz w:val="32"/>
          <w:szCs w:val="32"/>
          <w:lang w:val="fr-FR"/>
        </w:rPr>
        <w:t>2012</w:t>
      </w:r>
    </w:p>
    <w:p w:rsidR="00A51C07" w:rsidRPr="00F864BB" w:rsidRDefault="00A51C07" w:rsidP="008E3DDB">
      <w:pPr>
        <w:jc w:val="center"/>
        <w:rPr>
          <w:rFonts w:ascii="Arial" w:hAnsi="Arial" w:cs="Arial"/>
          <w:b/>
          <w:sz w:val="32"/>
          <w:szCs w:val="32"/>
        </w:rPr>
      </w:pPr>
      <w:bookmarkStart w:id="0" w:name="_GoBack"/>
      <w:bookmarkEnd w:id="0"/>
    </w:p>
    <w:p w:rsidR="009A2E22" w:rsidRPr="00F864BB" w:rsidRDefault="009A2E22" w:rsidP="00B30590">
      <w:pPr>
        <w:spacing w:line="480" w:lineRule="auto"/>
        <w:rPr>
          <w:sz w:val="36"/>
          <w:szCs w:val="36"/>
          <w:lang w:val="en-US"/>
        </w:rPr>
      </w:pPr>
    </w:p>
    <w:p w:rsidR="009A2E22" w:rsidRPr="00F864BB" w:rsidRDefault="009A2E22" w:rsidP="00B30590">
      <w:pPr>
        <w:spacing w:line="480" w:lineRule="auto"/>
        <w:rPr>
          <w:sz w:val="36"/>
          <w:szCs w:val="36"/>
          <w:lang w:val="en-US"/>
        </w:rPr>
      </w:pPr>
    </w:p>
    <w:p w:rsidR="009A2E22" w:rsidRPr="00F864BB" w:rsidRDefault="009A2E22" w:rsidP="00B30590">
      <w:pPr>
        <w:spacing w:line="480" w:lineRule="auto"/>
        <w:rPr>
          <w:sz w:val="36"/>
          <w:szCs w:val="36"/>
          <w:lang w:val="en-US"/>
        </w:rPr>
      </w:pPr>
    </w:p>
    <w:p w:rsidR="009A2E22" w:rsidRPr="00F864BB" w:rsidRDefault="009A2E22" w:rsidP="00B30590">
      <w:pPr>
        <w:spacing w:line="480" w:lineRule="auto"/>
        <w:rPr>
          <w:sz w:val="36"/>
          <w:szCs w:val="36"/>
          <w:lang w:val="en-US"/>
        </w:rPr>
      </w:pPr>
    </w:p>
    <w:p w:rsidR="009A2E22" w:rsidRPr="00F864BB" w:rsidRDefault="009A2E22" w:rsidP="00B30590">
      <w:pPr>
        <w:spacing w:line="480" w:lineRule="auto"/>
        <w:rPr>
          <w:sz w:val="36"/>
          <w:szCs w:val="36"/>
          <w:lang w:val="en-US"/>
        </w:rPr>
      </w:pPr>
    </w:p>
    <w:p w:rsidR="009A2E22" w:rsidRPr="00F864BB" w:rsidRDefault="009A2E22" w:rsidP="00B30590">
      <w:pPr>
        <w:spacing w:line="480" w:lineRule="auto"/>
        <w:rPr>
          <w:sz w:val="36"/>
          <w:szCs w:val="36"/>
          <w:lang w:val="en-US"/>
        </w:rPr>
      </w:pPr>
    </w:p>
    <w:p w:rsidR="009A2E22" w:rsidRPr="00F864BB" w:rsidRDefault="009A2E22" w:rsidP="00B30590">
      <w:pPr>
        <w:spacing w:line="480" w:lineRule="auto"/>
        <w:rPr>
          <w:sz w:val="36"/>
          <w:szCs w:val="36"/>
          <w:lang w:val="en-US"/>
        </w:rPr>
      </w:pPr>
    </w:p>
    <w:p w:rsidR="009A2E22" w:rsidRPr="00ED06DC" w:rsidRDefault="000E2EB8" w:rsidP="008E3DDB">
      <w:pPr>
        <w:pStyle w:val="ListParagraph"/>
        <w:numPr>
          <w:ilvl w:val="0"/>
          <w:numId w:val="2"/>
        </w:numPr>
        <w:spacing w:line="480" w:lineRule="auto"/>
        <w:rPr>
          <w:sz w:val="36"/>
          <w:szCs w:val="36"/>
          <w:lang w:val="fr-CA"/>
        </w:rPr>
      </w:pPr>
      <w:r>
        <w:rPr>
          <w:sz w:val="36"/>
          <w:szCs w:val="36"/>
          <w:lang w:val="fr-FR"/>
        </w:rPr>
        <w:lastRenderedPageBreak/>
        <w:t>Merci.</w:t>
      </w:r>
      <w:r w:rsidR="008E3DDB" w:rsidRPr="00F864BB">
        <w:rPr>
          <w:sz w:val="36"/>
          <w:szCs w:val="36"/>
          <w:lang w:val="fr-FR"/>
        </w:rPr>
        <w:t xml:space="preserve"> </w:t>
      </w:r>
      <w:r>
        <w:rPr>
          <w:sz w:val="36"/>
          <w:szCs w:val="36"/>
          <w:lang w:val="fr-FR"/>
        </w:rPr>
        <w:t xml:space="preserve">En mon </w:t>
      </w:r>
      <w:r w:rsidR="008E3DDB" w:rsidRPr="00F864BB">
        <w:rPr>
          <w:sz w:val="36"/>
          <w:szCs w:val="36"/>
          <w:lang w:val="fr-FR"/>
        </w:rPr>
        <w:t xml:space="preserve">nom et au nom de mes collègues de Sécurité publique Canada, </w:t>
      </w:r>
      <w:r>
        <w:rPr>
          <w:sz w:val="36"/>
          <w:szCs w:val="36"/>
          <w:lang w:val="fr-FR"/>
        </w:rPr>
        <w:t>j</w:t>
      </w:r>
      <w:r w:rsidR="00793E63">
        <w:rPr>
          <w:sz w:val="36"/>
          <w:szCs w:val="36"/>
          <w:lang w:val="fr-FR"/>
        </w:rPr>
        <w:t>’</w:t>
      </w:r>
      <w:r>
        <w:rPr>
          <w:sz w:val="36"/>
          <w:szCs w:val="36"/>
          <w:lang w:val="fr-FR"/>
        </w:rPr>
        <w:t xml:space="preserve">aimerais </w:t>
      </w:r>
      <w:r w:rsidR="00F24FCC" w:rsidRPr="00F864BB">
        <w:rPr>
          <w:sz w:val="36"/>
          <w:szCs w:val="36"/>
          <w:lang w:val="fr-FR"/>
        </w:rPr>
        <w:t>me joindre à nos coprésident</w:t>
      </w:r>
      <w:r w:rsidR="008E3DDB" w:rsidRPr="00F864BB">
        <w:rPr>
          <w:sz w:val="36"/>
          <w:szCs w:val="36"/>
          <w:lang w:val="fr-FR"/>
        </w:rPr>
        <w:t xml:space="preserve">s </w:t>
      </w:r>
      <w:r w:rsidR="00F24FCC" w:rsidRPr="00F864BB">
        <w:rPr>
          <w:sz w:val="36"/>
          <w:szCs w:val="36"/>
          <w:lang w:val="fr-FR"/>
        </w:rPr>
        <w:t>pour</w:t>
      </w:r>
      <w:r w:rsidR="008E3DDB" w:rsidRPr="00F864BB">
        <w:rPr>
          <w:sz w:val="36"/>
          <w:szCs w:val="36"/>
          <w:lang w:val="fr-FR"/>
        </w:rPr>
        <w:t xml:space="preserve"> vous souhaiter chaleureusement la bienvenue à cet atelier sur les politiques d</w:t>
      </w:r>
      <w:r w:rsidR="00793E63">
        <w:rPr>
          <w:sz w:val="36"/>
          <w:szCs w:val="36"/>
          <w:lang w:val="fr-FR"/>
        </w:rPr>
        <w:t>’</w:t>
      </w:r>
      <w:r w:rsidR="008E3DDB" w:rsidRPr="00F864BB">
        <w:rPr>
          <w:sz w:val="36"/>
          <w:szCs w:val="36"/>
          <w:lang w:val="fr-FR"/>
        </w:rPr>
        <w:t>alerte d</w:t>
      </w:r>
      <w:r w:rsidR="00793E63">
        <w:rPr>
          <w:sz w:val="36"/>
          <w:szCs w:val="36"/>
          <w:lang w:val="fr-FR"/>
        </w:rPr>
        <w:t>’</w:t>
      </w:r>
      <w:r w:rsidR="008E3DDB" w:rsidRPr="00F864BB">
        <w:rPr>
          <w:sz w:val="36"/>
          <w:szCs w:val="36"/>
          <w:lang w:val="fr-FR"/>
        </w:rPr>
        <w:t>urgence et le Protocole d</w:t>
      </w:r>
      <w:r w:rsidR="00793E63">
        <w:rPr>
          <w:sz w:val="36"/>
          <w:szCs w:val="36"/>
          <w:lang w:val="fr-FR"/>
        </w:rPr>
        <w:t>’</w:t>
      </w:r>
      <w:r w:rsidR="008E3DDB" w:rsidRPr="00F864BB">
        <w:rPr>
          <w:sz w:val="36"/>
          <w:szCs w:val="36"/>
          <w:lang w:val="fr-FR"/>
        </w:rPr>
        <w:t>alerte commun</w:t>
      </w:r>
      <w:r>
        <w:rPr>
          <w:sz w:val="36"/>
          <w:szCs w:val="36"/>
          <w:lang w:val="fr-FR"/>
        </w:rPr>
        <w:t>.</w:t>
      </w:r>
      <w:r w:rsidR="008E3DDB" w:rsidRPr="00F864BB">
        <w:rPr>
          <w:sz w:val="36"/>
          <w:szCs w:val="36"/>
          <w:lang w:val="fr-FR"/>
        </w:rPr>
        <w:t xml:space="preserve"> </w:t>
      </w:r>
      <w:r w:rsidR="00B30590" w:rsidRPr="00ED06DC">
        <w:rPr>
          <w:sz w:val="36"/>
          <w:szCs w:val="36"/>
          <w:lang w:val="fr-CA"/>
        </w:rPr>
        <w:t xml:space="preserve">  </w:t>
      </w:r>
    </w:p>
    <w:p w:rsidR="009A2E22" w:rsidRPr="00ED06DC" w:rsidRDefault="009A2E22" w:rsidP="00B30590">
      <w:pPr>
        <w:spacing w:line="480" w:lineRule="auto"/>
        <w:rPr>
          <w:sz w:val="36"/>
          <w:szCs w:val="36"/>
          <w:lang w:val="fr-CA"/>
        </w:rPr>
      </w:pPr>
    </w:p>
    <w:p w:rsidR="009A2E22" w:rsidRPr="00ED06DC" w:rsidRDefault="00F24FCC" w:rsidP="00391229">
      <w:pPr>
        <w:pStyle w:val="ListParagraph"/>
        <w:numPr>
          <w:ilvl w:val="0"/>
          <w:numId w:val="2"/>
        </w:numPr>
        <w:spacing w:line="480" w:lineRule="auto"/>
        <w:rPr>
          <w:sz w:val="36"/>
          <w:szCs w:val="36"/>
          <w:lang w:val="fr-CA"/>
        </w:rPr>
      </w:pPr>
      <w:r w:rsidRPr="00F864BB">
        <w:rPr>
          <w:sz w:val="36"/>
          <w:szCs w:val="36"/>
          <w:lang w:val="fr-FR"/>
        </w:rPr>
        <w:t>J</w:t>
      </w:r>
      <w:r w:rsidR="000E2EB8">
        <w:rPr>
          <w:sz w:val="36"/>
          <w:szCs w:val="36"/>
          <w:lang w:val="fr-FR"/>
        </w:rPr>
        <w:t>e voudrais</w:t>
      </w:r>
      <w:r w:rsidR="00391229" w:rsidRPr="00F864BB">
        <w:rPr>
          <w:sz w:val="36"/>
          <w:szCs w:val="36"/>
          <w:lang w:val="fr-FR"/>
        </w:rPr>
        <w:t xml:space="preserve"> </w:t>
      </w:r>
      <w:r w:rsidRPr="00F864BB">
        <w:rPr>
          <w:sz w:val="36"/>
          <w:szCs w:val="36"/>
          <w:lang w:val="fr-FR"/>
        </w:rPr>
        <w:t xml:space="preserve">tout particulièrement </w:t>
      </w:r>
      <w:r w:rsidR="00391229" w:rsidRPr="00F864BB">
        <w:rPr>
          <w:sz w:val="36"/>
          <w:szCs w:val="36"/>
          <w:lang w:val="fr-FR"/>
        </w:rPr>
        <w:t xml:space="preserve">souligner la présence de grands voyageurs </w:t>
      </w:r>
      <w:r w:rsidR="00967999" w:rsidRPr="00F864BB">
        <w:rPr>
          <w:sz w:val="36"/>
          <w:szCs w:val="36"/>
          <w:lang w:val="fr-FR"/>
        </w:rPr>
        <w:t>parmi</w:t>
      </w:r>
      <w:r w:rsidR="00391229" w:rsidRPr="00F864BB">
        <w:rPr>
          <w:sz w:val="36"/>
          <w:szCs w:val="36"/>
          <w:lang w:val="fr-FR"/>
        </w:rPr>
        <w:t xml:space="preserve"> nous.</w:t>
      </w:r>
      <w:r w:rsidR="00B30590" w:rsidRPr="00ED06DC">
        <w:rPr>
          <w:sz w:val="36"/>
          <w:szCs w:val="36"/>
          <w:lang w:val="fr-CA"/>
        </w:rPr>
        <w:t xml:space="preserve"> </w:t>
      </w:r>
      <w:r w:rsidR="00391229" w:rsidRPr="00F864BB">
        <w:rPr>
          <w:sz w:val="36"/>
          <w:szCs w:val="36"/>
          <w:lang w:val="fr-FR"/>
        </w:rPr>
        <w:t>On m</w:t>
      </w:r>
      <w:r w:rsidR="00793E63">
        <w:rPr>
          <w:sz w:val="36"/>
          <w:szCs w:val="36"/>
          <w:lang w:val="fr-FR"/>
        </w:rPr>
        <w:t>’</w:t>
      </w:r>
      <w:r w:rsidR="00391229" w:rsidRPr="00F864BB">
        <w:rPr>
          <w:sz w:val="36"/>
          <w:szCs w:val="36"/>
          <w:lang w:val="fr-FR"/>
        </w:rPr>
        <w:t xml:space="preserve">a en effet indiqué que les participants, </w:t>
      </w:r>
      <w:r w:rsidR="000E2EB8">
        <w:rPr>
          <w:sz w:val="36"/>
          <w:szCs w:val="36"/>
          <w:lang w:val="fr-FR"/>
        </w:rPr>
        <w:t>vous êtes</w:t>
      </w:r>
      <w:r w:rsidR="00391229" w:rsidRPr="00F864BB">
        <w:rPr>
          <w:sz w:val="36"/>
          <w:szCs w:val="36"/>
          <w:lang w:val="fr-FR"/>
        </w:rPr>
        <w:t xml:space="preserve"> plus de 80, proviennent des quatre coins du monde, notamment de l</w:t>
      </w:r>
      <w:r w:rsidR="00793E63">
        <w:rPr>
          <w:sz w:val="36"/>
          <w:szCs w:val="36"/>
          <w:lang w:val="fr-FR"/>
        </w:rPr>
        <w:t>’</w:t>
      </w:r>
      <w:r w:rsidR="00391229" w:rsidRPr="00F864BB">
        <w:rPr>
          <w:sz w:val="36"/>
          <w:szCs w:val="36"/>
          <w:lang w:val="fr-FR"/>
        </w:rPr>
        <w:t>Australie, de l</w:t>
      </w:r>
      <w:r w:rsidR="00793E63">
        <w:rPr>
          <w:sz w:val="36"/>
          <w:szCs w:val="36"/>
          <w:lang w:val="fr-FR"/>
        </w:rPr>
        <w:t>’</w:t>
      </w:r>
      <w:r w:rsidR="00391229" w:rsidRPr="00F864BB">
        <w:rPr>
          <w:sz w:val="36"/>
          <w:szCs w:val="36"/>
          <w:lang w:val="fr-FR"/>
        </w:rPr>
        <w:t>Asie, de l</w:t>
      </w:r>
      <w:r w:rsidR="00793E63">
        <w:rPr>
          <w:sz w:val="36"/>
          <w:szCs w:val="36"/>
          <w:lang w:val="fr-FR"/>
        </w:rPr>
        <w:t>’</w:t>
      </w:r>
      <w:r w:rsidR="00391229" w:rsidRPr="00F864BB">
        <w:rPr>
          <w:sz w:val="36"/>
          <w:szCs w:val="36"/>
          <w:lang w:val="fr-FR"/>
        </w:rPr>
        <w:t>Afrique, de l</w:t>
      </w:r>
      <w:r w:rsidR="00793E63">
        <w:rPr>
          <w:sz w:val="36"/>
          <w:szCs w:val="36"/>
          <w:lang w:val="fr-FR"/>
        </w:rPr>
        <w:t>’</w:t>
      </w:r>
      <w:r w:rsidR="00391229" w:rsidRPr="00F864BB">
        <w:rPr>
          <w:sz w:val="36"/>
          <w:szCs w:val="36"/>
          <w:lang w:val="fr-FR"/>
        </w:rPr>
        <w:t>Europe et de l</w:t>
      </w:r>
      <w:r w:rsidR="00793E63">
        <w:rPr>
          <w:sz w:val="36"/>
          <w:szCs w:val="36"/>
          <w:lang w:val="fr-FR"/>
        </w:rPr>
        <w:t>’</w:t>
      </w:r>
      <w:r w:rsidR="00391229" w:rsidRPr="00F864BB">
        <w:rPr>
          <w:sz w:val="36"/>
          <w:szCs w:val="36"/>
          <w:lang w:val="fr-FR"/>
        </w:rPr>
        <w:t>Amérique du Nord.</w:t>
      </w:r>
      <w:r w:rsidR="00B30590" w:rsidRPr="00ED06DC">
        <w:rPr>
          <w:sz w:val="36"/>
          <w:szCs w:val="36"/>
          <w:lang w:val="fr-CA"/>
        </w:rPr>
        <w:t xml:space="preserve">  </w:t>
      </w:r>
    </w:p>
    <w:p w:rsidR="009A2E22" w:rsidRPr="00ED06DC" w:rsidRDefault="009A2E22" w:rsidP="00B30590">
      <w:pPr>
        <w:spacing w:line="480" w:lineRule="auto"/>
        <w:rPr>
          <w:sz w:val="36"/>
          <w:szCs w:val="36"/>
          <w:lang w:val="fr-CA"/>
        </w:rPr>
      </w:pPr>
    </w:p>
    <w:p w:rsidR="009A2E22" w:rsidRPr="00ED06DC" w:rsidRDefault="009A2E22" w:rsidP="00B30590">
      <w:pPr>
        <w:spacing w:line="480" w:lineRule="auto"/>
        <w:rPr>
          <w:sz w:val="36"/>
          <w:szCs w:val="36"/>
          <w:lang w:val="fr-CA"/>
        </w:rPr>
      </w:pPr>
    </w:p>
    <w:p w:rsidR="009A2E22" w:rsidRPr="00ED06DC" w:rsidRDefault="009A2E22" w:rsidP="00B30590">
      <w:pPr>
        <w:spacing w:line="480" w:lineRule="auto"/>
        <w:rPr>
          <w:sz w:val="36"/>
          <w:szCs w:val="36"/>
          <w:lang w:val="fr-CA"/>
        </w:rPr>
      </w:pPr>
    </w:p>
    <w:p w:rsidR="009A2E22" w:rsidRPr="00ED06DC" w:rsidRDefault="00A3660D" w:rsidP="00A3660D">
      <w:pPr>
        <w:pStyle w:val="ListParagraph"/>
        <w:numPr>
          <w:ilvl w:val="0"/>
          <w:numId w:val="2"/>
        </w:numPr>
        <w:spacing w:line="480" w:lineRule="auto"/>
        <w:rPr>
          <w:sz w:val="36"/>
          <w:szCs w:val="36"/>
          <w:lang w:val="fr-CA"/>
        </w:rPr>
      </w:pPr>
      <w:r w:rsidRPr="00F864BB">
        <w:rPr>
          <w:sz w:val="36"/>
          <w:szCs w:val="36"/>
          <w:lang w:val="fr-FR"/>
        </w:rPr>
        <w:lastRenderedPageBreak/>
        <w:t>Il m</w:t>
      </w:r>
      <w:r w:rsidR="00793E63">
        <w:rPr>
          <w:sz w:val="36"/>
          <w:szCs w:val="36"/>
          <w:lang w:val="fr-FR"/>
        </w:rPr>
        <w:t>’</w:t>
      </w:r>
      <w:r w:rsidRPr="00F864BB">
        <w:rPr>
          <w:sz w:val="36"/>
          <w:szCs w:val="36"/>
          <w:lang w:val="fr-FR"/>
        </w:rPr>
        <w:t>importe également de souligner la forte mixité des participants, qui représentent des gouvernements, l</w:t>
      </w:r>
      <w:r w:rsidR="00793E63">
        <w:rPr>
          <w:sz w:val="36"/>
          <w:szCs w:val="36"/>
          <w:lang w:val="fr-FR"/>
        </w:rPr>
        <w:t>’</w:t>
      </w:r>
      <w:r w:rsidRPr="00F864BB">
        <w:rPr>
          <w:sz w:val="36"/>
          <w:szCs w:val="36"/>
          <w:lang w:val="fr-FR"/>
        </w:rPr>
        <w:t>industrie, des organisations non gouvernementales et des universités.</w:t>
      </w:r>
      <w:r w:rsidR="00F24FCC" w:rsidRPr="00F864BB">
        <w:rPr>
          <w:sz w:val="36"/>
          <w:szCs w:val="36"/>
          <w:lang w:val="fr-FR"/>
        </w:rPr>
        <w:t xml:space="preserve"> </w:t>
      </w:r>
      <w:r w:rsidRPr="00F864BB">
        <w:rPr>
          <w:sz w:val="36"/>
          <w:szCs w:val="36"/>
          <w:lang w:val="fr-FR"/>
        </w:rPr>
        <w:t>Votre présence témoigne de l</w:t>
      </w:r>
      <w:r w:rsidR="00793E63">
        <w:rPr>
          <w:sz w:val="36"/>
          <w:szCs w:val="36"/>
          <w:lang w:val="fr-FR"/>
        </w:rPr>
        <w:t>’</w:t>
      </w:r>
      <w:r w:rsidRPr="00F864BB">
        <w:rPr>
          <w:sz w:val="36"/>
          <w:szCs w:val="36"/>
          <w:lang w:val="fr-FR"/>
        </w:rPr>
        <w:t>importance</w:t>
      </w:r>
      <w:r w:rsidR="00130BD6">
        <w:rPr>
          <w:sz w:val="36"/>
          <w:szCs w:val="36"/>
          <w:lang w:val="fr-FR"/>
        </w:rPr>
        <w:t>, dans le contexte actuel,</w:t>
      </w:r>
      <w:r w:rsidRPr="00F864BB">
        <w:rPr>
          <w:sz w:val="36"/>
          <w:szCs w:val="36"/>
          <w:lang w:val="fr-FR"/>
        </w:rPr>
        <w:t xml:space="preserve"> des communications et des alertes en cas d</w:t>
      </w:r>
      <w:r w:rsidR="00793E63">
        <w:rPr>
          <w:sz w:val="36"/>
          <w:szCs w:val="36"/>
          <w:lang w:val="fr-FR"/>
        </w:rPr>
        <w:t>’</w:t>
      </w:r>
      <w:r w:rsidRPr="00F864BB">
        <w:rPr>
          <w:sz w:val="36"/>
          <w:szCs w:val="36"/>
          <w:lang w:val="fr-FR"/>
        </w:rPr>
        <w:t xml:space="preserve">urgence, un sujet qui trouve de </w:t>
      </w:r>
      <w:r w:rsidR="00967999" w:rsidRPr="00F864BB">
        <w:rPr>
          <w:sz w:val="36"/>
          <w:szCs w:val="36"/>
          <w:lang w:val="fr-FR"/>
        </w:rPr>
        <w:t>toute</w:t>
      </w:r>
      <w:r w:rsidRPr="00F864BB">
        <w:rPr>
          <w:sz w:val="36"/>
          <w:szCs w:val="36"/>
          <w:lang w:val="fr-FR"/>
        </w:rPr>
        <w:t xml:space="preserve"> évidence écho à travers le monde.</w:t>
      </w:r>
    </w:p>
    <w:p w:rsidR="009A2E22" w:rsidRPr="00ED06DC" w:rsidRDefault="009A2E22" w:rsidP="00B30590">
      <w:pPr>
        <w:spacing w:line="480" w:lineRule="auto"/>
        <w:rPr>
          <w:sz w:val="36"/>
          <w:szCs w:val="36"/>
          <w:lang w:val="fr-CA"/>
        </w:rPr>
      </w:pPr>
    </w:p>
    <w:p w:rsidR="009A2E22" w:rsidRPr="00ED06DC" w:rsidRDefault="00A3660D" w:rsidP="00A3660D">
      <w:pPr>
        <w:pStyle w:val="ListParagraph"/>
        <w:numPr>
          <w:ilvl w:val="0"/>
          <w:numId w:val="2"/>
        </w:numPr>
        <w:spacing w:line="480" w:lineRule="auto"/>
        <w:rPr>
          <w:sz w:val="36"/>
          <w:szCs w:val="36"/>
          <w:lang w:val="fr-CA"/>
        </w:rPr>
      </w:pPr>
      <w:r w:rsidRPr="00F864BB">
        <w:rPr>
          <w:sz w:val="36"/>
          <w:szCs w:val="36"/>
          <w:lang w:val="fr-FR"/>
        </w:rPr>
        <w:t>Je prendrai quelques minutes pour vous expliquer pourquoi mon organisation et moi-même estimons que cet atelier est précieux en vous résumant le contexte de la gestion des urgences au pays et le rôle de Sécurité publique Canada.</w:t>
      </w:r>
      <w:r w:rsidR="00B30590" w:rsidRPr="00ED06DC">
        <w:rPr>
          <w:sz w:val="36"/>
          <w:szCs w:val="36"/>
          <w:lang w:val="fr-CA"/>
        </w:rPr>
        <w:t xml:space="preserve">   </w:t>
      </w:r>
    </w:p>
    <w:p w:rsidR="009A2E22" w:rsidRPr="00ED06DC" w:rsidRDefault="009A2E22" w:rsidP="00B30590">
      <w:pPr>
        <w:spacing w:line="480" w:lineRule="auto"/>
        <w:rPr>
          <w:sz w:val="36"/>
          <w:szCs w:val="36"/>
          <w:lang w:val="fr-CA"/>
        </w:rPr>
      </w:pPr>
    </w:p>
    <w:p w:rsidR="009A2E22" w:rsidRPr="00ED06DC" w:rsidRDefault="009A2E22" w:rsidP="00B30590">
      <w:pPr>
        <w:spacing w:line="480" w:lineRule="auto"/>
        <w:rPr>
          <w:sz w:val="36"/>
          <w:szCs w:val="36"/>
          <w:lang w:val="fr-CA"/>
        </w:rPr>
      </w:pPr>
    </w:p>
    <w:p w:rsidR="009A2E22" w:rsidRPr="00ED06DC" w:rsidRDefault="009A2E22" w:rsidP="00B30590">
      <w:pPr>
        <w:spacing w:line="480" w:lineRule="auto"/>
        <w:rPr>
          <w:sz w:val="36"/>
          <w:szCs w:val="36"/>
          <w:lang w:val="fr-CA"/>
        </w:rPr>
      </w:pPr>
    </w:p>
    <w:p w:rsidR="009A2E22" w:rsidRPr="00ED06DC" w:rsidRDefault="009A2E22" w:rsidP="00A83515">
      <w:pPr>
        <w:spacing w:line="480" w:lineRule="auto"/>
        <w:rPr>
          <w:sz w:val="36"/>
          <w:szCs w:val="36"/>
          <w:lang w:val="fr-CA"/>
        </w:rPr>
      </w:pPr>
    </w:p>
    <w:p w:rsidR="009A2E22" w:rsidRPr="00ED06DC" w:rsidRDefault="00A3660D" w:rsidP="00A3660D">
      <w:pPr>
        <w:pStyle w:val="ListParagraph"/>
        <w:numPr>
          <w:ilvl w:val="0"/>
          <w:numId w:val="2"/>
        </w:numPr>
        <w:spacing w:line="480" w:lineRule="auto"/>
        <w:rPr>
          <w:sz w:val="36"/>
          <w:szCs w:val="36"/>
          <w:lang w:val="fr-CA"/>
        </w:rPr>
      </w:pPr>
      <w:r w:rsidRPr="00F864BB">
        <w:rPr>
          <w:sz w:val="36"/>
          <w:szCs w:val="36"/>
          <w:lang w:val="fr-FR"/>
        </w:rPr>
        <w:t>Par le passé, le nombre de catastrophes majeures au Canada était relativement faible</w:t>
      </w:r>
      <w:r w:rsidR="00967999" w:rsidRPr="00F864BB">
        <w:rPr>
          <w:sz w:val="36"/>
          <w:szCs w:val="36"/>
          <w:lang w:val="fr-FR"/>
        </w:rPr>
        <w:t xml:space="preserve">. </w:t>
      </w:r>
      <w:r w:rsidRPr="00F864BB">
        <w:rPr>
          <w:sz w:val="36"/>
          <w:szCs w:val="36"/>
          <w:lang w:val="fr-FR"/>
        </w:rPr>
        <w:t xml:space="preserve">Toutefois, à partir des années 1960 et 1970, le nombre de catastrophes naturelles a commencé à augmenter de façon constante, au </w:t>
      </w:r>
      <w:r w:rsidR="00F24FCC" w:rsidRPr="00F864BB">
        <w:rPr>
          <w:sz w:val="36"/>
          <w:szCs w:val="36"/>
          <w:lang w:val="fr-FR"/>
        </w:rPr>
        <w:t xml:space="preserve">moment </w:t>
      </w:r>
      <w:r w:rsidRPr="00F864BB">
        <w:rPr>
          <w:sz w:val="36"/>
          <w:szCs w:val="36"/>
          <w:lang w:val="fr-FR"/>
        </w:rPr>
        <w:t xml:space="preserve">même où de nombreux Canadiens se </w:t>
      </w:r>
      <w:r w:rsidR="00F24FCC" w:rsidRPr="00F864BB">
        <w:rPr>
          <w:sz w:val="36"/>
          <w:szCs w:val="36"/>
          <w:lang w:val="fr-FR"/>
        </w:rPr>
        <w:t xml:space="preserve">sont </w:t>
      </w:r>
      <w:r w:rsidRPr="00F864BB">
        <w:rPr>
          <w:sz w:val="36"/>
          <w:szCs w:val="36"/>
          <w:lang w:val="fr-FR"/>
        </w:rPr>
        <w:t>dépla</w:t>
      </w:r>
      <w:r w:rsidR="00F24FCC" w:rsidRPr="00F864BB">
        <w:rPr>
          <w:sz w:val="36"/>
          <w:szCs w:val="36"/>
          <w:lang w:val="fr-FR"/>
        </w:rPr>
        <w:t>cés</w:t>
      </w:r>
      <w:r w:rsidRPr="00F864BB">
        <w:rPr>
          <w:sz w:val="36"/>
          <w:szCs w:val="36"/>
          <w:lang w:val="fr-FR"/>
        </w:rPr>
        <w:t xml:space="preserve"> vers les grands centres urbains et où les vulnérabilités sociales ont commencé à paraître.</w:t>
      </w:r>
    </w:p>
    <w:p w:rsidR="009A2E22" w:rsidRPr="00ED06DC" w:rsidRDefault="009A2E22" w:rsidP="009B4B52">
      <w:pPr>
        <w:pStyle w:val="ListParagraph"/>
        <w:rPr>
          <w:sz w:val="36"/>
          <w:szCs w:val="36"/>
          <w:lang w:val="fr-CA"/>
        </w:rPr>
      </w:pPr>
    </w:p>
    <w:p w:rsidR="009A2E22" w:rsidRPr="00ED06DC" w:rsidRDefault="009D0D24" w:rsidP="009D0D24">
      <w:pPr>
        <w:pStyle w:val="ListParagraph"/>
        <w:numPr>
          <w:ilvl w:val="0"/>
          <w:numId w:val="2"/>
        </w:numPr>
        <w:spacing w:line="480" w:lineRule="auto"/>
        <w:rPr>
          <w:sz w:val="36"/>
          <w:szCs w:val="36"/>
          <w:lang w:val="fr-CA"/>
        </w:rPr>
      </w:pPr>
      <w:r w:rsidRPr="00F864BB">
        <w:rPr>
          <w:sz w:val="36"/>
          <w:szCs w:val="36"/>
          <w:lang w:val="fr-FR"/>
        </w:rPr>
        <w:t xml:space="preserve">Ces vulnérabilités, </w:t>
      </w:r>
      <w:r w:rsidR="00130BD6">
        <w:rPr>
          <w:sz w:val="36"/>
          <w:szCs w:val="36"/>
          <w:lang w:val="fr-FR"/>
        </w:rPr>
        <w:t>jumelée</w:t>
      </w:r>
      <w:r w:rsidRPr="00F864BB">
        <w:rPr>
          <w:sz w:val="36"/>
          <w:szCs w:val="36"/>
          <w:lang w:val="fr-FR"/>
        </w:rPr>
        <w:t>s au nouvel environnement de menace, on fait croître le taux de catastrophes au pays.</w:t>
      </w:r>
      <w:r w:rsidR="009B4B52" w:rsidRPr="00ED06DC">
        <w:rPr>
          <w:sz w:val="36"/>
          <w:szCs w:val="36"/>
          <w:lang w:val="fr-CA"/>
        </w:rPr>
        <w:t xml:space="preserve"> </w:t>
      </w:r>
    </w:p>
    <w:p w:rsidR="009A2E22" w:rsidRPr="00ED06DC" w:rsidRDefault="009A2E22" w:rsidP="00726B13">
      <w:pPr>
        <w:pStyle w:val="ListParagraph"/>
        <w:rPr>
          <w:sz w:val="36"/>
          <w:szCs w:val="36"/>
          <w:lang w:val="fr-CA"/>
        </w:rPr>
      </w:pPr>
    </w:p>
    <w:p w:rsidR="009A2E22" w:rsidRPr="00ED06DC" w:rsidRDefault="009A2E22" w:rsidP="00726B13">
      <w:pPr>
        <w:spacing w:line="480" w:lineRule="auto"/>
        <w:rPr>
          <w:sz w:val="36"/>
          <w:szCs w:val="36"/>
          <w:lang w:val="fr-CA"/>
        </w:rPr>
      </w:pPr>
    </w:p>
    <w:p w:rsidR="009A2E22" w:rsidRPr="00ED06DC" w:rsidRDefault="009A2E22" w:rsidP="00726B13">
      <w:pPr>
        <w:spacing w:line="480" w:lineRule="auto"/>
        <w:rPr>
          <w:sz w:val="36"/>
          <w:szCs w:val="36"/>
          <w:lang w:val="fr-CA"/>
        </w:rPr>
      </w:pPr>
    </w:p>
    <w:p w:rsidR="009A2E22" w:rsidRPr="00ED06DC" w:rsidRDefault="009A2E22" w:rsidP="00726B13">
      <w:pPr>
        <w:spacing w:line="480" w:lineRule="auto"/>
        <w:rPr>
          <w:sz w:val="36"/>
          <w:szCs w:val="36"/>
          <w:lang w:val="fr-CA"/>
        </w:rPr>
      </w:pPr>
    </w:p>
    <w:p w:rsidR="009A2E22" w:rsidRPr="00ED06DC" w:rsidRDefault="009A2E22" w:rsidP="00726B13">
      <w:pPr>
        <w:spacing w:line="480" w:lineRule="auto"/>
        <w:rPr>
          <w:sz w:val="36"/>
          <w:szCs w:val="36"/>
          <w:lang w:val="fr-CA"/>
        </w:rPr>
      </w:pPr>
    </w:p>
    <w:p w:rsidR="009A2E22" w:rsidRPr="00ED06DC" w:rsidRDefault="009A2E22" w:rsidP="009B4B52">
      <w:pPr>
        <w:pStyle w:val="ListParagraph"/>
        <w:rPr>
          <w:sz w:val="36"/>
          <w:szCs w:val="36"/>
          <w:lang w:val="fr-CA"/>
        </w:rPr>
      </w:pPr>
    </w:p>
    <w:p w:rsidR="009A2E22" w:rsidRPr="00ED06DC" w:rsidRDefault="009D0D24" w:rsidP="009D0D24">
      <w:pPr>
        <w:pStyle w:val="ListParagraph"/>
        <w:numPr>
          <w:ilvl w:val="0"/>
          <w:numId w:val="2"/>
        </w:numPr>
        <w:spacing w:line="480" w:lineRule="auto"/>
        <w:rPr>
          <w:sz w:val="36"/>
          <w:szCs w:val="36"/>
          <w:lang w:val="fr-CA"/>
        </w:rPr>
      </w:pPr>
      <w:r w:rsidRPr="00F864BB">
        <w:rPr>
          <w:sz w:val="36"/>
          <w:szCs w:val="36"/>
          <w:lang w:val="fr-FR"/>
        </w:rPr>
        <w:t>Par exemple, pour vous donner une idée de l</w:t>
      </w:r>
      <w:r w:rsidR="00793E63">
        <w:rPr>
          <w:sz w:val="36"/>
          <w:szCs w:val="36"/>
          <w:lang w:val="fr-FR"/>
        </w:rPr>
        <w:t>’</w:t>
      </w:r>
      <w:r w:rsidRPr="00F864BB">
        <w:rPr>
          <w:sz w:val="36"/>
          <w:szCs w:val="36"/>
          <w:lang w:val="fr-FR"/>
        </w:rPr>
        <w:t>ampleur de ces événements, avant le milieu des années 1990, seulement trois catastrophes avaient causé des dommages de plus de</w:t>
      </w:r>
      <w:r w:rsidR="00F24FCC" w:rsidRPr="00F864BB">
        <w:rPr>
          <w:sz w:val="36"/>
          <w:szCs w:val="36"/>
          <w:lang w:val="fr-FR"/>
        </w:rPr>
        <w:t xml:space="preserve"> </w:t>
      </w:r>
      <w:r w:rsidR="00967999" w:rsidRPr="00F864BB">
        <w:rPr>
          <w:sz w:val="36"/>
          <w:szCs w:val="36"/>
          <w:lang w:val="fr-FR"/>
        </w:rPr>
        <w:t>500 </w:t>
      </w:r>
      <w:r w:rsidR="00130BD6">
        <w:rPr>
          <w:sz w:val="36"/>
          <w:szCs w:val="36"/>
          <w:lang w:val="fr-FR"/>
        </w:rPr>
        <w:t>millions de dollars</w:t>
      </w:r>
      <w:r w:rsidRPr="00F864BB">
        <w:rPr>
          <w:sz w:val="36"/>
          <w:szCs w:val="36"/>
          <w:lang w:val="fr-FR"/>
        </w:rPr>
        <w:t xml:space="preserve"> dans toute l</w:t>
      </w:r>
      <w:r w:rsidR="00793E63">
        <w:rPr>
          <w:sz w:val="36"/>
          <w:szCs w:val="36"/>
          <w:lang w:val="fr-FR"/>
        </w:rPr>
        <w:t>’</w:t>
      </w:r>
      <w:r w:rsidRPr="00F864BB">
        <w:rPr>
          <w:sz w:val="36"/>
          <w:szCs w:val="36"/>
          <w:lang w:val="fr-FR"/>
        </w:rPr>
        <w:t>histoire du Canada (en dollars d</w:t>
      </w:r>
      <w:r w:rsidR="00793E63">
        <w:rPr>
          <w:sz w:val="36"/>
          <w:szCs w:val="36"/>
          <w:lang w:val="fr-FR"/>
        </w:rPr>
        <w:t>’</w:t>
      </w:r>
      <w:r w:rsidRPr="00F864BB">
        <w:rPr>
          <w:sz w:val="36"/>
          <w:szCs w:val="36"/>
          <w:lang w:val="fr-FR"/>
        </w:rPr>
        <w:t>aujourd</w:t>
      </w:r>
      <w:r w:rsidR="00793E63">
        <w:rPr>
          <w:sz w:val="36"/>
          <w:szCs w:val="36"/>
          <w:lang w:val="fr-FR"/>
        </w:rPr>
        <w:t>’</w:t>
      </w:r>
      <w:r w:rsidRPr="00F864BB">
        <w:rPr>
          <w:sz w:val="36"/>
          <w:szCs w:val="36"/>
          <w:lang w:val="fr-FR"/>
        </w:rPr>
        <w:t>hui)</w:t>
      </w:r>
      <w:r w:rsidR="00967999" w:rsidRPr="00F864BB">
        <w:rPr>
          <w:sz w:val="36"/>
          <w:szCs w:val="36"/>
          <w:lang w:val="fr-FR"/>
        </w:rPr>
        <w:t xml:space="preserve">. </w:t>
      </w:r>
      <w:r w:rsidRPr="00F864BB">
        <w:rPr>
          <w:sz w:val="36"/>
          <w:szCs w:val="36"/>
          <w:lang w:val="fr-FR"/>
        </w:rPr>
        <w:t>Cependant, des catastrophes importantes, comme les inondations dans la région du Saguenay au Québec en 1996 et de la rivière Rouge au Manitoba en 1997, de même que la tempête de verglas qui a frappé l</w:t>
      </w:r>
      <w:r w:rsidR="00793E63">
        <w:rPr>
          <w:sz w:val="36"/>
          <w:szCs w:val="36"/>
          <w:lang w:val="fr-FR"/>
        </w:rPr>
        <w:t>’</w:t>
      </w:r>
      <w:r w:rsidRPr="00F864BB">
        <w:rPr>
          <w:sz w:val="36"/>
          <w:szCs w:val="36"/>
          <w:lang w:val="fr-FR"/>
        </w:rPr>
        <w:t xml:space="preserve">Est du Canada en 1998, </w:t>
      </w:r>
      <w:r w:rsidR="00967999" w:rsidRPr="00F864BB">
        <w:rPr>
          <w:sz w:val="36"/>
          <w:szCs w:val="36"/>
          <w:lang w:val="fr-FR"/>
        </w:rPr>
        <w:t>on</w:t>
      </w:r>
      <w:r w:rsidRPr="00F864BB">
        <w:rPr>
          <w:sz w:val="36"/>
          <w:szCs w:val="36"/>
          <w:lang w:val="fr-FR"/>
        </w:rPr>
        <w:t>t rapidement fait doubler le nombre de catastrophes ayant dépassé ce seuil.</w:t>
      </w:r>
      <w:r w:rsidR="00837190" w:rsidRPr="00ED06DC">
        <w:rPr>
          <w:sz w:val="36"/>
          <w:szCs w:val="36"/>
          <w:lang w:val="fr-CA"/>
        </w:rPr>
        <w:t xml:space="preserve"> </w:t>
      </w:r>
    </w:p>
    <w:p w:rsidR="009A2E22" w:rsidRPr="00ED06DC" w:rsidRDefault="009A2E22" w:rsidP="00726B13">
      <w:pPr>
        <w:spacing w:line="480" w:lineRule="auto"/>
        <w:rPr>
          <w:sz w:val="36"/>
          <w:szCs w:val="36"/>
          <w:lang w:val="fr-CA"/>
        </w:rPr>
      </w:pPr>
    </w:p>
    <w:p w:rsidR="009A2E22" w:rsidRPr="00ED06DC" w:rsidRDefault="009A2E22" w:rsidP="00726B13">
      <w:pPr>
        <w:spacing w:line="480" w:lineRule="auto"/>
        <w:rPr>
          <w:sz w:val="36"/>
          <w:szCs w:val="36"/>
          <w:lang w:val="fr-CA"/>
        </w:rPr>
      </w:pPr>
    </w:p>
    <w:p w:rsidR="009A2E22" w:rsidRPr="00ED06DC" w:rsidRDefault="009A2E22" w:rsidP="00726B13">
      <w:pPr>
        <w:spacing w:line="480" w:lineRule="auto"/>
        <w:rPr>
          <w:sz w:val="36"/>
          <w:szCs w:val="36"/>
          <w:lang w:val="fr-CA"/>
        </w:rPr>
      </w:pPr>
    </w:p>
    <w:p w:rsidR="009A2E22" w:rsidRPr="00ED06DC" w:rsidRDefault="009A2E22" w:rsidP="00726B13">
      <w:pPr>
        <w:spacing w:line="480" w:lineRule="auto"/>
        <w:rPr>
          <w:sz w:val="36"/>
          <w:szCs w:val="36"/>
          <w:lang w:val="fr-CA"/>
        </w:rPr>
      </w:pPr>
    </w:p>
    <w:p w:rsidR="009A2E22" w:rsidRPr="00ED06DC" w:rsidRDefault="009A2E22" w:rsidP="00726B13">
      <w:pPr>
        <w:spacing w:line="480" w:lineRule="auto"/>
        <w:rPr>
          <w:sz w:val="36"/>
          <w:szCs w:val="36"/>
          <w:lang w:val="fr-CA"/>
        </w:rPr>
      </w:pPr>
    </w:p>
    <w:p w:rsidR="009A2E22" w:rsidRPr="00ED06DC" w:rsidRDefault="009A2E22" w:rsidP="00837190">
      <w:pPr>
        <w:pStyle w:val="ListParagraph"/>
        <w:rPr>
          <w:sz w:val="36"/>
          <w:szCs w:val="36"/>
          <w:lang w:val="fr-CA"/>
        </w:rPr>
      </w:pPr>
    </w:p>
    <w:p w:rsidR="009A2E22" w:rsidRPr="00ED06DC" w:rsidRDefault="00290119" w:rsidP="00290119">
      <w:pPr>
        <w:pStyle w:val="ListParagraph"/>
        <w:numPr>
          <w:ilvl w:val="0"/>
          <w:numId w:val="2"/>
        </w:numPr>
        <w:spacing w:line="480" w:lineRule="auto"/>
        <w:rPr>
          <w:sz w:val="36"/>
          <w:szCs w:val="36"/>
          <w:lang w:val="fr-CA"/>
        </w:rPr>
      </w:pPr>
      <w:r w:rsidRPr="00F864BB">
        <w:rPr>
          <w:sz w:val="36"/>
          <w:szCs w:val="36"/>
          <w:lang w:val="fr-FR"/>
        </w:rPr>
        <w:t xml:space="preserve">Et la tendance </w:t>
      </w:r>
      <w:r w:rsidR="0001570D" w:rsidRPr="00F864BB">
        <w:rPr>
          <w:sz w:val="36"/>
          <w:szCs w:val="36"/>
          <w:lang w:val="fr-FR"/>
        </w:rPr>
        <w:t>s</w:t>
      </w:r>
      <w:r w:rsidR="00793E63">
        <w:rPr>
          <w:sz w:val="36"/>
          <w:szCs w:val="36"/>
          <w:lang w:val="fr-FR"/>
        </w:rPr>
        <w:t>’</w:t>
      </w:r>
      <w:r w:rsidR="0001570D" w:rsidRPr="00F864BB">
        <w:rPr>
          <w:sz w:val="36"/>
          <w:szCs w:val="36"/>
          <w:lang w:val="fr-FR"/>
        </w:rPr>
        <w:t>accélère</w:t>
      </w:r>
      <w:r w:rsidR="00967999" w:rsidRPr="00F864BB">
        <w:rPr>
          <w:sz w:val="36"/>
          <w:szCs w:val="36"/>
          <w:lang w:val="fr-FR"/>
        </w:rPr>
        <w:t xml:space="preserve">. </w:t>
      </w:r>
      <w:r w:rsidRPr="00F864BB">
        <w:rPr>
          <w:sz w:val="36"/>
          <w:szCs w:val="36"/>
          <w:lang w:val="fr-FR"/>
        </w:rPr>
        <w:t xml:space="preserve">Au cours des dix dernières années, neuf catastrophes majeures ont coûté </w:t>
      </w:r>
      <w:r w:rsidR="00967999" w:rsidRPr="00F864BB">
        <w:rPr>
          <w:sz w:val="36"/>
          <w:szCs w:val="36"/>
          <w:lang w:val="fr-FR"/>
        </w:rPr>
        <w:t>500 </w:t>
      </w:r>
      <w:r w:rsidR="00130BD6">
        <w:rPr>
          <w:sz w:val="36"/>
          <w:szCs w:val="36"/>
          <w:lang w:val="fr-FR"/>
        </w:rPr>
        <w:t>millions de dollars ou plus</w:t>
      </w:r>
      <w:r w:rsidRPr="00F864BB">
        <w:rPr>
          <w:sz w:val="36"/>
          <w:szCs w:val="36"/>
          <w:lang w:val="fr-FR"/>
        </w:rPr>
        <w:t xml:space="preserve">, dont des incendies en milieu périurbain en </w:t>
      </w:r>
      <w:r w:rsidR="00967999" w:rsidRPr="00F864BB">
        <w:rPr>
          <w:sz w:val="36"/>
          <w:szCs w:val="36"/>
          <w:lang w:val="fr-FR"/>
        </w:rPr>
        <w:t>Colombie-Britannique</w:t>
      </w:r>
      <w:r w:rsidRPr="00F864BB">
        <w:rPr>
          <w:sz w:val="36"/>
          <w:szCs w:val="36"/>
          <w:lang w:val="fr-FR"/>
        </w:rPr>
        <w:t xml:space="preserve"> et en Alberta, l</w:t>
      </w:r>
      <w:r w:rsidR="00793E63">
        <w:rPr>
          <w:sz w:val="36"/>
          <w:szCs w:val="36"/>
          <w:lang w:val="fr-FR"/>
        </w:rPr>
        <w:t>’</w:t>
      </w:r>
      <w:r w:rsidRPr="00F864BB">
        <w:rPr>
          <w:sz w:val="36"/>
          <w:szCs w:val="36"/>
          <w:lang w:val="fr-FR"/>
        </w:rPr>
        <w:t>épidémie de SRAS en 2004, la pandémie de grippe H1N1 en 2009 et, plus récemment, les inondations au Manitoba et en Saskatchewan en 2011</w:t>
      </w:r>
      <w:r w:rsidR="00967999" w:rsidRPr="00F864BB">
        <w:rPr>
          <w:sz w:val="36"/>
          <w:szCs w:val="36"/>
          <w:lang w:val="fr-FR"/>
        </w:rPr>
        <w:t xml:space="preserve">. </w:t>
      </w:r>
      <w:r w:rsidRPr="00F864BB">
        <w:rPr>
          <w:sz w:val="36"/>
          <w:szCs w:val="36"/>
          <w:lang w:val="fr-FR"/>
        </w:rPr>
        <w:t xml:space="preserve">Ensemble, ces catastrophes ont coûté aux Canadiens plus de </w:t>
      </w:r>
      <w:r w:rsidR="00967999" w:rsidRPr="00F864BB">
        <w:rPr>
          <w:sz w:val="36"/>
          <w:szCs w:val="36"/>
          <w:lang w:val="fr-FR"/>
        </w:rPr>
        <w:t>1,1 milliard</w:t>
      </w:r>
      <w:r w:rsidRPr="00F864BB">
        <w:rPr>
          <w:sz w:val="36"/>
          <w:szCs w:val="36"/>
          <w:lang w:val="fr-FR"/>
        </w:rPr>
        <w:t xml:space="preserve"> de dollars par an.</w:t>
      </w:r>
      <w:r w:rsidR="005A347D" w:rsidRPr="00ED06DC">
        <w:rPr>
          <w:sz w:val="36"/>
          <w:szCs w:val="36"/>
          <w:lang w:val="fr-CA"/>
        </w:rPr>
        <w:t xml:space="preserve">  </w:t>
      </w:r>
    </w:p>
    <w:p w:rsidR="009A2E22" w:rsidRPr="00ED06DC" w:rsidRDefault="009A2E22" w:rsidP="00726B13">
      <w:pPr>
        <w:spacing w:line="480" w:lineRule="auto"/>
        <w:rPr>
          <w:sz w:val="36"/>
          <w:szCs w:val="36"/>
          <w:lang w:val="fr-CA"/>
        </w:rPr>
      </w:pPr>
    </w:p>
    <w:p w:rsidR="009A2E22" w:rsidRPr="00ED06DC" w:rsidRDefault="009A2E22" w:rsidP="00726B13">
      <w:pPr>
        <w:spacing w:line="480" w:lineRule="auto"/>
        <w:rPr>
          <w:sz w:val="36"/>
          <w:szCs w:val="36"/>
          <w:lang w:val="fr-CA"/>
        </w:rPr>
      </w:pPr>
    </w:p>
    <w:p w:rsidR="009A2E22" w:rsidRPr="00ED06DC" w:rsidRDefault="009A2E22" w:rsidP="00726B13">
      <w:pPr>
        <w:spacing w:line="480" w:lineRule="auto"/>
        <w:rPr>
          <w:sz w:val="36"/>
          <w:szCs w:val="36"/>
          <w:lang w:val="fr-CA"/>
        </w:rPr>
      </w:pPr>
    </w:p>
    <w:p w:rsidR="009A2E22" w:rsidRPr="00ED06DC" w:rsidRDefault="009A2E22" w:rsidP="00726B13">
      <w:pPr>
        <w:spacing w:line="480" w:lineRule="auto"/>
        <w:rPr>
          <w:sz w:val="36"/>
          <w:szCs w:val="36"/>
          <w:lang w:val="fr-CA"/>
        </w:rPr>
      </w:pPr>
    </w:p>
    <w:p w:rsidR="009A2E22" w:rsidRPr="00ED06DC" w:rsidRDefault="009A2E22" w:rsidP="00726B13">
      <w:pPr>
        <w:spacing w:line="480" w:lineRule="auto"/>
        <w:rPr>
          <w:sz w:val="36"/>
          <w:szCs w:val="36"/>
          <w:lang w:val="fr-CA"/>
        </w:rPr>
      </w:pPr>
    </w:p>
    <w:p w:rsidR="009A2E22" w:rsidRPr="00ED06DC" w:rsidRDefault="009A2E22" w:rsidP="005A347D">
      <w:pPr>
        <w:pStyle w:val="ListParagraph"/>
        <w:rPr>
          <w:sz w:val="36"/>
          <w:szCs w:val="36"/>
          <w:lang w:val="fr-CA"/>
        </w:rPr>
      </w:pPr>
    </w:p>
    <w:p w:rsidR="009A2E22" w:rsidRPr="00F864BB" w:rsidRDefault="000301E0" w:rsidP="000301E0">
      <w:pPr>
        <w:pStyle w:val="ListParagraph"/>
        <w:numPr>
          <w:ilvl w:val="0"/>
          <w:numId w:val="2"/>
        </w:numPr>
        <w:spacing w:line="480" w:lineRule="auto"/>
        <w:rPr>
          <w:sz w:val="36"/>
          <w:szCs w:val="36"/>
        </w:rPr>
      </w:pPr>
      <w:r w:rsidRPr="00F864BB">
        <w:rPr>
          <w:sz w:val="36"/>
          <w:szCs w:val="36"/>
          <w:lang w:val="fr-FR"/>
        </w:rPr>
        <w:t>Cette superposition des dangers et des vulnérabilités n</w:t>
      </w:r>
      <w:r w:rsidR="0001570D" w:rsidRPr="00F864BB">
        <w:rPr>
          <w:sz w:val="36"/>
          <w:szCs w:val="36"/>
          <w:lang w:val="fr-FR"/>
        </w:rPr>
        <w:t>e s</w:t>
      </w:r>
      <w:r w:rsidR="00793E63">
        <w:rPr>
          <w:sz w:val="36"/>
          <w:szCs w:val="36"/>
          <w:lang w:val="fr-FR"/>
        </w:rPr>
        <w:t>’</w:t>
      </w:r>
      <w:r w:rsidRPr="00F864BB">
        <w:rPr>
          <w:sz w:val="36"/>
          <w:szCs w:val="36"/>
          <w:lang w:val="fr-FR"/>
        </w:rPr>
        <w:t>affaiblit pas</w:t>
      </w:r>
      <w:r w:rsidR="00967999" w:rsidRPr="00F864BB">
        <w:rPr>
          <w:sz w:val="36"/>
          <w:szCs w:val="36"/>
          <w:lang w:val="fr-FR"/>
        </w:rPr>
        <w:t xml:space="preserve">. </w:t>
      </w:r>
      <w:r w:rsidRPr="00F864BB">
        <w:rPr>
          <w:sz w:val="36"/>
          <w:szCs w:val="36"/>
          <w:lang w:val="fr-FR"/>
        </w:rPr>
        <w:t>D</w:t>
      </w:r>
      <w:r w:rsidR="00793E63">
        <w:rPr>
          <w:sz w:val="36"/>
          <w:szCs w:val="36"/>
          <w:lang w:val="fr-FR"/>
        </w:rPr>
        <w:t>’</w:t>
      </w:r>
      <w:r w:rsidRPr="00F864BB">
        <w:rPr>
          <w:sz w:val="36"/>
          <w:szCs w:val="36"/>
          <w:lang w:val="fr-FR"/>
        </w:rPr>
        <w:t>ailleurs, aujourd</w:t>
      </w:r>
      <w:r w:rsidR="00793E63">
        <w:rPr>
          <w:sz w:val="36"/>
          <w:szCs w:val="36"/>
          <w:lang w:val="fr-FR"/>
        </w:rPr>
        <w:t>’</w:t>
      </w:r>
      <w:r w:rsidRPr="00F864BB">
        <w:rPr>
          <w:sz w:val="36"/>
          <w:szCs w:val="36"/>
          <w:lang w:val="fr-FR"/>
        </w:rPr>
        <w:t>hui</w:t>
      </w:r>
      <w:r w:rsidR="00967999" w:rsidRPr="00F864BB">
        <w:rPr>
          <w:sz w:val="36"/>
          <w:szCs w:val="36"/>
          <w:lang w:val="fr-FR"/>
        </w:rPr>
        <w:t> :</w:t>
      </w:r>
    </w:p>
    <w:p w:rsidR="009A2E22" w:rsidRPr="00F864BB" w:rsidRDefault="009A2E22" w:rsidP="005A347D">
      <w:pPr>
        <w:pStyle w:val="ListParagraph"/>
        <w:rPr>
          <w:sz w:val="36"/>
          <w:szCs w:val="36"/>
        </w:rPr>
      </w:pPr>
    </w:p>
    <w:p w:rsidR="009A2E22" w:rsidRPr="00ED06DC" w:rsidRDefault="000301E0" w:rsidP="000301E0">
      <w:pPr>
        <w:pStyle w:val="ListParagraph"/>
        <w:numPr>
          <w:ilvl w:val="1"/>
          <w:numId w:val="2"/>
        </w:numPr>
        <w:spacing w:line="480" w:lineRule="auto"/>
        <w:rPr>
          <w:sz w:val="36"/>
          <w:szCs w:val="36"/>
          <w:lang w:val="fr-CA"/>
        </w:rPr>
      </w:pPr>
      <w:r w:rsidRPr="00F864BB">
        <w:rPr>
          <w:sz w:val="36"/>
          <w:szCs w:val="36"/>
          <w:lang w:val="fr-FR"/>
        </w:rPr>
        <w:t xml:space="preserve">plus de </w:t>
      </w:r>
      <w:r w:rsidR="00967999" w:rsidRPr="00F864BB">
        <w:rPr>
          <w:sz w:val="36"/>
          <w:szCs w:val="36"/>
          <w:lang w:val="fr-FR"/>
        </w:rPr>
        <w:t>80 </w:t>
      </w:r>
      <w:r w:rsidRPr="00F864BB">
        <w:rPr>
          <w:sz w:val="36"/>
          <w:szCs w:val="36"/>
          <w:lang w:val="fr-FR"/>
        </w:rPr>
        <w:t>% de la population du Canada habite en milieu urbain;</w:t>
      </w:r>
    </w:p>
    <w:p w:rsidR="009A2E22" w:rsidRPr="00ED06DC" w:rsidRDefault="000301E0" w:rsidP="000301E0">
      <w:pPr>
        <w:pStyle w:val="ListParagraph"/>
        <w:numPr>
          <w:ilvl w:val="1"/>
          <w:numId w:val="2"/>
        </w:numPr>
        <w:spacing w:line="480" w:lineRule="auto"/>
        <w:rPr>
          <w:sz w:val="36"/>
          <w:szCs w:val="36"/>
          <w:lang w:val="fr-CA"/>
        </w:rPr>
      </w:pPr>
      <w:r w:rsidRPr="00F864BB">
        <w:rPr>
          <w:sz w:val="36"/>
          <w:szCs w:val="36"/>
          <w:lang w:val="fr-FR"/>
        </w:rPr>
        <w:t>un Canadien sur trois habite dans une région propice aux tremblements de terre;</w:t>
      </w:r>
      <w:r w:rsidR="005A347D" w:rsidRPr="00ED06DC">
        <w:rPr>
          <w:sz w:val="36"/>
          <w:szCs w:val="36"/>
          <w:lang w:val="fr-CA"/>
        </w:rPr>
        <w:t xml:space="preserve"> </w:t>
      </w:r>
    </w:p>
    <w:p w:rsidR="009A2E22" w:rsidRPr="00ED06DC" w:rsidRDefault="000301E0" w:rsidP="000301E0">
      <w:pPr>
        <w:pStyle w:val="ListParagraph"/>
        <w:numPr>
          <w:ilvl w:val="1"/>
          <w:numId w:val="2"/>
        </w:numPr>
        <w:spacing w:line="480" w:lineRule="auto"/>
        <w:rPr>
          <w:sz w:val="36"/>
          <w:szCs w:val="36"/>
          <w:lang w:val="fr-CA"/>
        </w:rPr>
      </w:pPr>
      <w:r w:rsidRPr="00F864BB">
        <w:rPr>
          <w:sz w:val="36"/>
          <w:szCs w:val="36"/>
          <w:lang w:val="fr-FR"/>
        </w:rPr>
        <w:t xml:space="preserve">le développement urbain empiète sur </w:t>
      </w:r>
      <w:r w:rsidR="00967999" w:rsidRPr="00F864BB">
        <w:rPr>
          <w:sz w:val="36"/>
          <w:szCs w:val="36"/>
          <w:lang w:val="fr-FR"/>
        </w:rPr>
        <w:t>les</w:t>
      </w:r>
      <w:r w:rsidRPr="00F864BB">
        <w:rPr>
          <w:sz w:val="36"/>
          <w:szCs w:val="36"/>
          <w:lang w:val="fr-FR"/>
        </w:rPr>
        <w:t xml:space="preserve"> zones boisées, ce qui </w:t>
      </w:r>
      <w:r w:rsidR="00967999" w:rsidRPr="00F864BB">
        <w:rPr>
          <w:sz w:val="36"/>
          <w:szCs w:val="36"/>
          <w:lang w:val="fr-FR"/>
        </w:rPr>
        <w:t>accroît</w:t>
      </w:r>
      <w:r w:rsidRPr="00F864BB">
        <w:rPr>
          <w:sz w:val="36"/>
          <w:szCs w:val="36"/>
          <w:lang w:val="fr-FR"/>
        </w:rPr>
        <w:t xml:space="preserve"> le risque lié aux incendies;</w:t>
      </w:r>
    </w:p>
    <w:p w:rsidR="009A2E22" w:rsidRPr="00ED06DC" w:rsidRDefault="000301E0" w:rsidP="000301E0">
      <w:pPr>
        <w:pStyle w:val="ListParagraph"/>
        <w:numPr>
          <w:ilvl w:val="1"/>
          <w:numId w:val="2"/>
        </w:numPr>
        <w:spacing w:line="480" w:lineRule="auto"/>
        <w:rPr>
          <w:sz w:val="36"/>
          <w:szCs w:val="36"/>
          <w:lang w:val="fr-CA"/>
        </w:rPr>
      </w:pPr>
      <w:r w:rsidRPr="00F864BB">
        <w:rPr>
          <w:sz w:val="36"/>
          <w:szCs w:val="36"/>
          <w:lang w:val="fr-FR"/>
        </w:rPr>
        <w:t xml:space="preserve">il se produit approximativement </w:t>
      </w:r>
      <w:r w:rsidR="00967999" w:rsidRPr="00F864BB">
        <w:rPr>
          <w:sz w:val="36"/>
          <w:szCs w:val="36"/>
          <w:lang w:val="fr-FR"/>
        </w:rPr>
        <w:t>20 000 </w:t>
      </w:r>
      <w:r w:rsidRPr="00F864BB">
        <w:rPr>
          <w:sz w:val="36"/>
          <w:szCs w:val="36"/>
          <w:lang w:val="fr-FR"/>
        </w:rPr>
        <w:t>déversements de substances dangereuses chaque année;</w:t>
      </w:r>
    </w:p>
    <w:p w:rsidR="009A2E22" w:rsidRPr="00ED06DC" w:rsidRDefault="000301E0" w:rsidP="000301E0">
      <w:pPr>
        <w:pStyle w:val="ListParagraph"/>
        <w:numPr>
          <w:ilvl w:val="1"/>
          <w:numId w:val="2"/>
        </w:numPr>
        <w:spacing w:line="480" w:lineRule="auto"/>
        <w:rPr>
          <w:sz w:val="36"/>
          <w:szCs w:val="36"/>
          <w:lang w:val="fr-CA"/>
        </w:rPr>
      </w:pPr>
      <w:r w:rsidRPr="00F864BB">
        <w:rPr>
          <w:sz w:val="36"/>
          <w:szCs w:val="36"/>
          <w:lang w:val="fr-FR"/>
        </w:rPr>
        <w:t>presque toutes les grandes villes canadiennes sont situées dans une plaine inondable.</w:t>
      </w:r>
    </w:p>
    <w:p w:rsidR="009A2E22" w:rsidRPr="00ED06DC" w:rsidRDefault="009A2E22" w:rsidP="00726B13">
      <w:pPr>
        <w:pStyle w:val="ListParagraph"/>
        <w:spacing w:line="480" w:lineRule="auto"/>
        <w:rPr>
          <w:sz w:val="36"/>
          <w:szCs w:val="36"/>
          <w:lang w:val="fr-CA"/>
        </w:rPr>
      </w:pPr>
    </w:p>
    <w:p w:rsidR="009A2E22" w:rsidRPr="00ED06DC" w:rsidRDefault="009A2E22" w:rsidP="00726B13">
      <w:pPr>
        <w:pStyle w:val="ListParagraph"/>
        <w:spacing w:line="480" w:lineRule="auto"/>
        <w:rPr>
          <w:sz w:val="36"/>
          <w:szCs w:val="36"/>
          <w:lang w:val="fr-CA"/>
        </w:rPr>
      </w:pPr>
    </w:p>
    <w:p w:rsidR="009A2E22" w:rsidRPr="00ED06DC" w:rsidRDefault="009A2E22" w:rsidP="00837190">
      <w:pPr>
        <w:pStyle w:val="ListParagraph"/>
        <w:rPr>
          <w:sz w:val="36"/>
          <w:szCs w:val="36"/>
          <w:lang w:val="fr-CA"/>
        </w:rPr>
      </w:pPr>
    </w:p>
    <w:p w:rsidR="009A2E22" w:rsidRPr="00ED06DC" w:rsidRDefault="002A0CF5" w:rsidP="002A0CF5">
      <w:pPr>
        <w:pStyle w:val="ListParagraph"/>
        <w:numPr>
          <w:ilvl w:val="0"/>
          <w:numId w:val="2"/>
        </w:numPr>
        <w:spacing w:line="480" w:lineRule="auto"/>
        <w:rPr>
          <w:sz w:val="36"/>
          <w:szCs w:val="36"/>
          <w:lang w:val="fr-CA"/>
        </w:rPr>
      </w:pPr>
      <w:r w:rsidRPr="00F864BB">
        <w:rPr>
          <w:sz w:val="36"/>
          <w:szCs w:val="36"/>
          <w:lang w:val="fr-FR"/>
        </w:rPr>
        <w:t>Compte tenu de l</w:t>
      </w:r>
      <w:r w:rsidR="00793E63">
        <w:rPr>
          <w:sz w:val="36"/>
          <w:szCs w:val="36"/>
          <w:lang w:val="fr-FR"/>
        </w:rPr>
        <w:t>’</w:t>
      </w:r>
      <w:r w:rsidRPr="00F864BB">
        <w:rPr>
          <w:sz w:val="36"/>
          <w:szCs w:val="36"/>
          <w:lang w:val="fr-FR"/>
        </w:rPr>
        <w:t>augmentation des dangers et des vulnérabilités au Canada, il est plus important que jamais que les autorités de sécurité publique aient les outils qui leur permettront d</w:t>
      </w:r>
      <w:r w:rsidR="00793E63">
        <w:rPr>
          <w:sz w:val="36"/>
          <w:szCs w:val="36"/>
          <w:lang w:val="fr-FR"/>
        </w:rPr>
        <w:t>’</w:t>
      </w:r>
      <w:r w:rsidRPr="00F864BB">
        <w:rPr>
          <w:sz w:val="36"/>
          <w:szCs w:val="36"/>
          <w:lang w:val="fr-FR"/>
        </w:rPr>
        <w:t xml:space="preserve">alerter rapidement et efficacement les citoyens de menaces </w:t>
      </w:r>
      <w:r w:rsidR="00793E63">
        <w:rPr>
          <w:sz w:val="36"/>
          <w:szCs w:val="36"/>
          <w:lang w:val="fr-FR"/>
        </w:rPr>
        <w:t xml:space="preserve">imminentes </w:t>
      </w:r>
      <w:r w:rsidRPr="00F864BB">
        <w:rPr>
          <w:sz w:val="36"/>
          <w:szCs w:val="36"/>
          <w:lang w:val="fr-FR"/>
        </w:rPr>
        <w:t>pour leur santé, leur sécurité et leur</w:t>
      </w:r>
      <w:r w:rsidR="00793E63">
        <w:rPr>
          <w:sz w:val="36"/>
          <w:szCs w:val="36"/>
          <w:lang w:val="fr-FR"/>
        </w:rPr>
        <w:t>s biens</w:t>
      </w:r>
      <w:r w:rsidRPr="00F864BB">
        <w:rPr>
          <w:sz w:val="36"/>
          <w:szCs w:val="36"/>
          <w:lang w:val="fr-FR"/>
        </w:rPr>
        <w:t>.</w:t>
      </w:r>
    </w:p>
    <w:p w:rsidR="009A2E22" w:rsidRPr="00ED06DC" w:rsidRDefault="009A2E22" w:rsidP="005330F8">
      <w:pPr>
        <w:pStyle w:val="ListParagraph"/>
        <w:spacing w:line="480" w:lineRule="auto"/>
        <w:rPr>
          <w:sz w:val="36"/>
          <w:szCs w:val="36"/>
          <w:lang w:val="fr-CA"/>
        </w:rPr>
      </w:pPr>
    </w:p>
    <w:p w:rsidR="009A2E22" w:rsidRPr="00ED06DC" w:rsidRDefault="00AE155A" w:rsidP="009E1255">
      <w:pPr>
        <w:pStyle w:val="ListParagraph"/>
        <w:numPr>
          <w:ilvl w:val="0"/>
          <w:numId w:val="2"/>
        </w:numPr>
        <w:spacing w:line="480" w:lineRule="auto"/>
        <w:rPr>
          <w:sz w:val="36"/>
          <w:szCs w:val="36"/>
          <w:lang w:val="fr-CA"/>
        </w:rPr>
      </w:pPr>
      <w:r w:rsidRPr="00F864BB">
        <w:rPr>
          <w:sz w:val="36"/>
          <w:szCs w:val="36"/>
          <w:lang w:val="fr-FR"/>
        </w:rPr>
        <w:t>C</w:t>
      </w:r>
      <w:r w:rsidR="00793E63">
        <w:rPr>
          <w:sz w:val="36"/>
          <w:szCs w:val="36"/>
          <w:lang w:val="fr-FR"/>
        </w:rPr>
        <w:t>’</w:t>
      </w:r>
      <w:r w:rsidRPr="00F864BB">
        <w:rPr>
          <w:sz w:val="36"/>
          <w:szCs w:val="36"/>
          <w:lang w:val="fr-FR"/>
        </w:rPr>
        <w:t>est dans ce contexte que Sécurité publique Canada est chargé d</w:t>
      </w:r>
      <w:r w:rsidR="00793E63">
        <w:rPr>
          <w:sz w:val="36"/>
          <w:szCs w:val="36"/>
          <w:lang w:val="fr-FR"/>
        </w:rPr>
        <w:t>’</w:t>
      </w:r>
      <w:r w:rsidRPr="00F864BB">
        <w:rPr>
          <w:sz w:val="36"/>
          <w:szCs w:val="36"/>
          <w:lang w:val="fr-FR"/>
        </w:rPr>
        <w:t xml:space="preserve">appuyer les </w:t>
      </w:r>
      <w:r w:rsidR="00967999" w:rsidRPr="00F864BB">
        <w:rPr>
          <w:sz w:val="36"/>
          <w:szCs w:val="36"/>
          <w:lang w:val="fr-FR"/>
        </w:rPr>
        <w:t>responsabilités</w:t>
      </w:r>
      <w:r w:rsidRPr="00F864BB">
        <w:rPr>
          <w:sz w:val="36"/>
          <w:szCs w:val="36"/>
          <w:lang w:val="fr-FR"/>
        </w:rPr>
        <w:t xml:space="preserve"> du ministre fédéral, à savoir</w:t>
      </w:r>
      <w:r w:rsidR="0001570D" w:rsidRPr="00F864BB">
        <w:rPr>
          <w:sz w:val="36"/>
          <w:szCs w:val="36"/>
          <w:lang w:val="fr-FR"/>
        </w:rPr>
        <w:t> :</w:t>
      </w:r>
      <w:r w:rsidRPr="00F864BB">
        <w:rPr>
          <w:sz w:val="36"/>
          <w:szCs w:val="36"/>
          <w:lang w:val="fr-FR"/>
        </w:rPr>
        <w:t xml:space="preserve"> coordonner, mettre en place et promouvoir des politiques et des programmes qui renforcent la sécurité publique nationale</w:t>
      </w:r>
      <w:r w:rsidR="00967999" w:rsidRPr="00F864BB">
        <w:rPr>
          <w:sz w:val="36"/>
          <w:szCs w:val="36"/>
          <w:lang w:val="fr-FR"/>
        </w:rPr>
        <w:t xml:space="preserve">. </w:t>
      </w:r>
      <w:r w:rsidR="009E1255" w:rsidRPr="00F864BB">
        <w:rPr>
          <w:sz w:val="36"/>
          <w:szCs w:val="36"/>
          <w:lang w:val="fr-FR"/>
        </w:rPr>
        <w:t>Afin d</w:t>
      </w:r>
      <w:r w:rsidR="00793E63">
        <w:rPr>
          <w:sz w:val="36"/>
          <w:szCs w:val="36"/>
          <w:lang w:val="fr-FR"/>
        </w:rPr>
        <w:t>’</w:t>
      </w:r>
      <w:r w:rsidR="009E1255" w:rsidRPr="00F864BB">
        <w:rPr>
          <w:sz w:val="36"/>
          <w:szCs w:val="36"/>
          <w:lang w:val="fr-FR"/>
        </w:rPr>
        <w:t xml:space="preserve">y parvenir, nous travaillons en étroite collaboration avec </w:t>
      </w:r>
      <w:r w:rsidR="009E1255" w:rsidRPr="00F864BB">
        <w:rPr>
          <w:sz w:val="36"/>
          <w:szCs w:val="36"/>
          <w:lang w:val="fr-FR"/>
        </w:rPr>
        <w:lastRenderedPageBreak/>
        <w:t>des dirigeants de tout le Canada représentant les gouvernements provinciaux et territoriaux, de même que les services de police, les services d</w:t>
      </w:r>
      <w:r w:rsidR="00793E63">
        <w:rPr>
          <w:sz w:val="36"/>
          <w:szCs w:val="36"/>
          <w:lang w:val="fr-FR"/>
        </w:rPr>
        <w:t>’</w:t>
      </w:r>
      <w:r w:rsidR="009E1255" w:rsidRPr="00F864BB">
        <w:rPr>
          <w:sz w:val="36"/>
          <w:szCs w:val="36"/>
          <w:lang w:val="fr-FR"/>
        </w:rPr>
        <w:t>incendie et les services médicaux d</w:t>
      </w:r>
      <w:r w:rsidR="00793E63">
        <w:rPr>
          <w:sz w:val="36"/>
          <w:szCs w:val="36"/>
          <w:lang w:val="fr-FR"/>
        </w:rPr>
        <w:t>’</w:t>
      </w:r>
      <w:r w:rsidR="009E1255" w:rsidRPr="00F864BB">
        <w:rPr>
          <w:sz w:val="36"/>
          <w:szCs w:val="36"/>
          <w:lang w:val="fr-FR"/>
        </w:rPr>
        <w:t>urgence dans le but d</w:t>
      </w:r>
      <w:r w:rsidR="00793E63">
        <w:rPr>
          <w:sz w:val="36"/>
          <w:szCs w:val="36"/>
          <w:lang w:val="fr-FR"/>
        </w:rPr>
        <w:t>’</w:t>
      </w:r>
      <w:r w:rsidR="009E1255" w:rsidRPr="00F864BB">
        <w:rPr>
          <w:sz w:val="36"/>
          <w:szCs w:val="36"/>
          <w:lang w:val="fr-FR"/>
        </w:rPr>
        <w:t xml:space="preserve">accroître la préparation aux urgences </w:t>
      </w:r>
      <w:r w:rsidR="0001570D" w:rsidRPr="00F864BB">
        <w:rPr>
          <w:sz w:val="36"/>
          <w:szCs w:val="36"/>
          <w:lang w:val="fr-FR"/>
        </w:rPr>
        <w:t>au pays</w:t>
      </w:r>
      <w:r w:rsidR="009E1255" w:rsidRPr="00F864BB">
        <w:rPr>
          <w:sz w:val="36"/>
          <w:szCs w:val="36"/>
          <w:lang w:val="fr-FR"/>
        </w:rPr>
        <w:t>.</w:t>
      </w:r>
      <w:r w:rsidR="00B30590" w:rsidRPr="00ED06DC">
        <w:rPr>
          <w:sz w:val="36"/>
          <w:szCs w:val="36"/>
          <w:lang w:val="fr-CA"/>
        </w:rPr>
        <w:t xml:space="preserve">  </w:t>
      </w:r>
    </w:p>
    <w:p w:rsidR="009A2E22" w:rsidRPr="00ED06DC" w:rsidRDefault="00A82C8F" w:rsidP="00A82C8F">
      <w:pPr>
        <w:pStyle w:val="ListParagraph"/>
        <w:numPr>
          <w:ilvl w:val="0"/>
          <w:numId w:val="2"/>
        </w:numPr>
        <w:spacing w:line="480" w:lineRule="auto"/>
        <w:rPr>
          <w:sz w:val="36"/>
          <w:szCs w:val="36"/>
          <w:lang w:val="fr-CA"/>
        </w:rPr>
      </w:pPr>
      <w:r w:rsidRPr="00F864BB">
        <w:rPr>
          <w:sz w:val="36"/>
          <w:szCs w:val="36"/>
          <w:lang w:val="fr-FR"/>
        </w:rPr>
        <w:t xml:space="preserve">En vertu de la législation </w:t>
      </w:r>
      <w:r w:rsidR="0001570D" w:rsidRPr="00F864BB">
        <w:rPr>
          <w:sz w:val="36"/>
          <w:szCs w:val="36"/>
          <w:lang w:val="fr-FR"/>
        </w:rPr>
        <w:t>canadienne</w:t>
      </w:r>
      <w:r w:rsidRPr="00F864BB">
        <w:rPr>
          <w:sz w:val="36"/>
          <w:szCs w:val="36"/>
          <w:lang w:val="fr-FR"/>
        </w:rPr>
        <w:t xml:space="preserve"> en matière de gestion des urgences, </w:t>
      </w:r>
      <w:r w:rsidR="004312CE" w:rsidRPr="00F864BB">
        <w:rPr>
          <w:sz w:val="36"/>
          <w:szCs w:val="36"/>
          <w:lang w:val="fr-FR"/>
        </w:rPr>
        <w:t>notre ministre est notamment chargé de</w:t>
      </w:r>
      <w:r w:rsidR="00967999" w:rsidRPr="00F864BB">
        <w:rPr>
          <w:sz w:val="36"/>
          <w:szCs w:val="36"/>
          <w:lang w:val="fr-FR"/>
        </w:rPr>
        <w:t> :</w:t>
      </w:r>
    </w:p>
    <w:p w:rsidR="009A2E22" w:rsidRPr="00ED06DC" w:rsidRDefault="00967999" w:rsidP="00A82C8F">
      <w:pPr>
        <w:pStyle w:val="ListParagraph"/>
        <w:numPr>
          <w:ilvl w:val="1"/>
          <w:numId w:val="2"/>
        </w:numPr>
        <w:spacing w:line="480" w:lineRule="auto"/>
        <w:rPr>
          <w:sz w:val="36"/>
          <w:szCs w:val="36"/>
          <w:lang w:val="fr-CA"/>
        </w:rPr>
      </w:pPr>
      <w:r w:rsidRPr="00F864BB">
        <w:rPr>
          <w:sz w:val="36"/>
          <w:szCs w:val="36"/>
          <w:lang w:val="fr-FR"/>
        </w:rPr>
        <w:t>« </w:t>
      </w:r>
      <w:r w:rsidR="00A82C8F" w:rsidRPr="00F864BB">
        <w:rPr>
          <w:sz w:val="36"/>
          <w:szCs w:val="36"/>
          <w:lang w:val="fr-FR"/>
        </w:rPr>
        <w:t>promouvoir une démarche commune en matière de gestion des urgences, notamment par l</w:t>
      </w:r>
      <w:r w:rsidR="00793E63">
        <w:rPr>
          <w:sz w:val="36"/>
          <w:szCs w:val="36"/>
          <w:lang w:val="fr-FR"/>
        </w:rPr>
        <w:t>’</w:t>
      </w:r>
      <w:r w:rsidR="00A82C8F" w:rsidRPr="00F864BB">
        <w:rPr>
          <w:sz w:val="36"/>
          <w:szCs w:val="36"/>
          <w:lang w:val="fr-FR"/>
        </w:rPr>
        <w:t>adoption de normes et de pratiques exemplaires</w:t>
      </w:r>
      <w:r w:rsidRPr="00F864BB">
        <w:rPr>
          <w:sz w:val="36"/>
          <w:szCs w:val="36"/>
          <w:lang w:val="fr-FR"/>
        </w:rPr>
        <w:t> »</w:t>
      </w:r>
      <w:r w:rsidR="00A82C8F" w:rsidRPr="00F864BB">
        <w:rPr>
          <w:sz w:val="36"/>
          <w:szCs w:val="36"/>
          <w:lang w:val="fr-FR"/>
        </w:rPr>
        <w:t>;</w:t>
      </w:r>
    </w:p>
    <w:p w:rsidR="009A2E22" w:rsidRPr="00ED06DC" w:rsidRDefault="00967999" w:rsidP="00A82C8F">
      <w:pPr>
        <w:pStyle w:val="ListParagraph"/>
        <w:numPr>
          <w:ilvl w:val="1"/>
          <w:numId w:val="2"/>
        </w:numPr>
        <w:spacing w:line="480" w:lineRule="auto"/>
        <w:rPr>
          <w:sz w:val="36"/>
          <w:szCs w:val="36"/>
          <w:lang w:val="fr-CA"/>
        </w:rPr>
      </w:pPr>
      <w:r w:rsidRPr="00F864BB">
        <w:rPr>
          <w:sz w:val="36"/>
          <w:szCs w:val="36"/>
          <w:lang w:val="fr-FR"/>
        </w:rPr>
        <w:t>« </w:t>
      </w:r>
      <w:r w:rsidR="00A82C8F" w:rsidRPr="00F864BB">
        <w:rPr>
          <w:sz w:val="36"/>
          <w:szCs w:val="36"/>
          <w:lang w:val="fr-FR"/>
        </w:rPr>
        <w:t xml:space="preserve">faciliter </w:t>
      </w:r>
      <w:r w:rsidR="00793E63">
        <w:rPr>
          <w:sz w:val="36"/>
          <w:szCs w:val="36"/>
          <w:lang w:val="fr-FR"/>
        </w:rPr>
        <w:t>le partage de l’information – s’il est autorisé – en vue d’améliorer la gestion des urgences</w:t>
      </w:r>
      <w:r w:rsidRPr="00F864BB">
        <w:rPr>
          <w:sz w:val="36"/>
          <w:szCs w:val="36"/>
          <w:lang w:val="fr-FR"/>
        </w:rPr>
        <w:t> »</w:t>
      </w:r>
      <w:r w:rsidR="00A82C8F" w:rsidRPr="00F864BB">
        <w:rPr>
          <w:sz w:val="36"/>
          <w:szCs w:val="36"/>
          <w:lang w:val="fr-FR"/>
        </w:rPr>
        <w:t>;</w:t>
      </w:r>
      <w:r w:rsidR="00B30590" w:rsidRPr="00ED06DC">
        <w:rPr>
          <w:sz w:val="36"/>
          <w:szCs w:val="36"/>
          <w:lang w:val="fr-CA"/>
        </w:rPr>
        <w:t xml:space="preserve"> </w:t>
      </w:r>
    </w:p>
    <w:p w:rsidR="009A2E22" w:rsidRPr="00ED06DC" w:rsidRDefault="00967999" w:rsidP="00A82C8F">
      <w:pPr>
        <w:pStyle w:val="ListParagraph"/>
        <w:numPr>
          <w:ilvl w:val="1"/>
          <w:numId w:val="2"/>
        </w:numPr>
        <w:spacing w:line="480" w:lineRule="auto"/>
        <w:rPr>
          <w:sz w:val="36"/>
          <w:szCs w:val="36"/>
          <w:lang w:val="fr-CA"/>
        </w:rPr>
      </w:pPr>
      <w:r w:rsidRPr="00F864BB">
        <w:rPr>
          <w:sz w:val="36"/>
          <w:szCs w:val="36"/>
          <w:lang w:val="fr-FR"/>
        </w:rPr>
        <w:lastRenderedPageBreak/>
        <w:t>« </w:t>
      </w:r>
      <w:r w:rsidR="00A82C8F" w:rsidRPr="00F864BB">
        <w:rPr>
          <w:sz w:val="36"/>
          <w:szCs w:val="36"/>
          <w:lang w:val="fr-FR"/>
        </w:rPr>
        <w:t>sensibiliser le public aux questions liées à la gestion des urgences</w:t>
      </w:r>
      <w:r w:rsidRPr="00F864BB">
        <w:rPr>
          <w:sz w:val="36"/>
          <w:szCs w:val="36"/>
          <w:lang w:val="fr-FR"/>
        </w:rPr>
        <w:t> »</w:t>
      </w:r>
      <w:r w:rsidR="00A82C8F" w:rsidRPr="00F864BB">
        <w:rPr>
          <w:sz w:val="36"/>
          <w:szCs w:val="36"/>
          <w:lang w:val="fr-FR"/>
        </w:rPr>
        <w:t>.</w:t>
      </w:r>
      <w:r w:rsidR="00B30590" w:rsidRPr="00ED06DC">
        <w:rPr>
          <w:sz w:val="36"/>
          <w:szCs w:val="36"/>
          <w:lang w:val="fr-CA"/>
        </w:rPr>
        <w:t xml:space="preserve">  </w:t>
      </w:r>
    </w:p>
    <w:p w:rsidR="009A2E22" w:rsidRPr="00ED06DC" w:rsidRDefault="009A2E22" w:rsidP="001018FE">
      <w:pPr>
        <w:spacing w:line="480" w:lineRule="auto"/>
        <w:rPr>
          <w:sz w:val="36"/>
          <w:szCs w:val="36"/>
          <w:lang w:val="fr-CA"/>
        </w:rPr>
      </w:pPr>
    </w:p>
    <w:p w:rsidR="009A2E22" w:rsidRPr="00ED06DC" w:rsidRDefault="00B5624E" w:rsidP="00B5624E">
      <w:pPr>
        <w:pStyle w:val="ListParagraph"/>
        <w:numPr>
          <w:ilvl w:val="0"/>
          <w:numId w:val="2"/>
        </w:numPr>
        <w:spacing w:line="480" w:lineRule="auto"/>
        <w:rPr>
          <w:sz w:val="36"/>
          <w:szCs w:val="36"/>
          <w:lang w:val="fr-CA"/>
        </w:rPr>
      </w:pPr>
      <w:r w:rsidRPr="00F864BB">
        <w:rPr>
          <w:sz w:val="36"/>
          <w:szCs w:val="36"/>
          <w:lang w:val="fr-FR"/>
        </w:rPr>
        <w:t xml:space="preserve">Un élément clé utilisé par </w:t>
      </w:r>
      <w:r w:rsidR="00967999" w:rsidRPr="00F864BB">
        <w:rPr>
          <w:sz w:val="36"/>
          <w:szCs w:val="36"/>
          <w:lang w:val="fr-FR"/>
        </w:rPr>
        <w:t>le</w:t>
      </w:r>
      <w:r w:rsidRPr="00F864BB">
        <w:rPr>
          <w:sz w:val="36"/>
          <w:szCs w:val="36"/>
          <w:lang w:val="fr-FR"/>
        </w:rPr>
        <w:t xml:space="preserve"> milieu des communications d</w:t>
      </w:r>
      <w:r w:rsidR="00793E63">
        <w:rPr>
          <w:sz w:val="36"/>
          <w:szCs w:val="36"/>
          <w:lang w:val="fr-FR"/>
        </w:rPr>
        <w:t>’</w:t>
      </w:r>
      <w:r w:rsidRPr="00F864BB">
        <w:rPr>
          <w:sz w:val="36"/>
          <w:szCs w:val="36"/>
          <w:lang w:val="fr-FR"/>
        </w:rPr>
        <w:t>urgence du pays pour atteindre ces objectifs est la Stratégie d</w:t>
      </w:r>
      <w:r w:rsidR="00793E63">
        <w:rPr>
          <w:sz w:val="36"/>
          <w:szCs w:val="36"/>
          <w:lang w:val="fr-FR"/>
        </w:rPr>
        <w:t>’</w:t>
      </w:r>
      <w:r w:rsidRPr="00F864BB">
        <w:rPr>
          <w:sz w:val="36"/>
          <w:szCs w:val="36"/>
          <w:lang w:val="fr-FR"/>
        </w:rPr>
        <w:t>interopérabilité des communications pour le Canada.</w:t>
      </w:r>
      <w:r w:rsidR="00EC4505" w:rsidRPr="00ED06DC">
        <w:rPr>
          <w:sz w:val="36"/>
          <w:szCs w:val="36"/>
          <w:lang w:val="fr-CA"/>
        </w:rPr>
        <w:t xml:space="preserve">  </w:t>
      </w:r>
    </w:p>
    <w:p w:rsidR="009A2E22" w:rsidRPr="00ED06DC" w:rsidRDefault="009A2E22" w:rsidP="001018FE">
      <w:pPr>
        <w:spacing w:line="480" w:lineRule="auto"/>
        <w:rPr>
          <w:sz w:val="36"/>
          <w:szCs w:val="36"/>
          <w:lang w:val="fr-CA"/>
        </w:rPr>
      </w:pPr>
    </w:p>
    <w:p w:rsidR="009A2E22" w:rsidRPr="00ED06DC" w:rsidRDefault="00B5624E" w:rsidP="00B5624E">
      <w:pPr>
        <w:pStyle w:val="ListParagraph"/>
        <w:numPr>
          <w:ilvl w:val="0"/>
          <w:numId w:val="2"/>
        </w:numPr>
        <w:spacing w:line="480" w:lineRule="auto"/>
        <w:rPr>
          <w:sz w:val="36"/>
          <w:szCs w:val="36"/>
          <w:lang w:val="fr-CA"/>
        </w:rPr>
      </w:pPr>
      <w:r w:rsidRPr="00F864BB">
        <w:rPr>
          <w:sz w:val="36"/>
          <w:szCs w:val="36"/>
          <w:lang w:val="fr-FR"/>
        </w:rPr>
        <w:t>La Stratégie et le Plan d</w:t>
      </w:r>
      <w:r w:rsidR="00793E63">
        <w:rPr>
          <w:sz w:val="36"/>
          <w:szCs w:val="36"/>
          <w:lang w:val="fr-FR"/>
        </w:rPr>
        <w:t>’</w:t>
      </w:r>
      <w:r w:rsidRPr="00F864BB">
        <w:rPr>
          <w:sz w:val="36"/>
          <w:szCs w:val="36"/>
          <w:lang w:val="fr-FR"/>
        </w:rPr>
        <w:t>action connexe ont été élaborés dans le but d</w:t>
      </w:r>
      <w:r w:rsidR="00793E63">
        <w:rPr>
          <w:sz w:val="36"/>
          <w:szCs w:val="36"/>
          <w:lang w:val="fr-FR"/>
        </w:rPr>
        <w:t>’</w:t>
      </w:r>
      <w:r w:rsidRPr="00F864BB">
        <w:rPr>
          <w:sz w:val="36"/>
          <w:szCs w:val="36"/>
          <w:lang w:val="fr-FR"/>
        </w:rPr>
        <w:t>établir une structure pour la création de politiques, de normes et de plans à l</w:t>
      </w:r>
      <w:r w:rsidR="00793E63">
        <w:rPr>
          <w:sz w:val="36"/>
          <w:szCs w:val="36"/>
          <w:lang w:val="fr-FR"/>
        </w:rPr>
        <w:t>’</w:t>
      </w:r>
      <w:r w:rsidRPr="00F864BB">
        <w:rPr>
          <w:sz w:val="36"/>
          <w:szCs w:val="36"/>
          <w:lang w:val="fr-FR"/>
        </w:rPr>
        <w:t>échelle nationale afin d</w:t>
      </w:r>
      <w:r w:rsidR="00793E63">
        <w:rPr>
          <w:sz w:val="36"/>
          <w:szCs w:val="36"/>
          <w:lang w:val="fr-FR"/>
        </w:rPr>
        <w:t>’</w:t>
      </w:r>
      <w:r w:rsidRPr="00F864BB">
        <w:rPr>
          <w:sz w:val="36"/>
          <w:szCs w:val="36"/>
          <w:lang w:val="fr-FR"/>
        </w:rPr>
        <w:t xml:space="preserve">améliorer les capacités de communication des intervenants en cas </w:t>
      </w:r>
      <w:r w:rsidR="00967999" w:rsidRPr="00F864BB">
        <w:rPr>
          <w:sz w:val="36"/>
          <w:szCs w:val="36"/>
          <w:lang w:val="fr-FR"/>
        </w:rPr>
        <w:t>d</w:t>
      </w:r>
      <w:r w:rsidR="00793E63">
        <w:rPr>
          <w:sz w:val="36"/>
          <w:szCs w:val="36"/>
          <w:lang w:val="fr-FR"/>
        </w:rPr>
        <w:t>’</w:t>
      </w:r>
      <w:r w:rsidR="00967999" w:rsidRPr="00F864BB">
        <w:rPr>
          <w:sz w:val="36"/>
          <w:szCs w:val="36"/>
          <w:lang w:val="fr-FR"/>
        </w:rPr>
        <w:t>u</w:t>
      </w:r>
      <w:r w:rsidRPr="00F864BB">
        <w:rPr>
          <w:sz w:val="36"/>
          <w:szCs w:val="36"/>
          <w:lang w:val="fr-FR"/>
        </w:rPr>
        <w:t>rgence et de réaliser ainsi des économies des points de vue de la sécurité, des opérations, de l</w:t>
      </w:r>
      <w:r w:rsidR="00793E63">
        <w:rPr>
          <w:sz w:val="36"/>
          <w:szCs w:val="36"/>
          <w:lang w:val="fr-FR"/>
        </w:rPr>
        <w:t>’</w:t>
      </w:r>
      <w:r w:rsidRPr="00F864BB">
        <w:rPr>
          <w:sz w:val="36"/>
          <w:szCs w:val="36"/>
          <w:lang w:val="fr-FR"/>
        </w:rPr>
        <w:t xml:space="preserve">approvisionnement et de </w:t>
      </w:r>
      <w:r w:rsidRPr="00F864BB">
        <w:rPr>
          <w:sz w:val="36"/>
          <w:szCs w:val="36"/>
          <w:lang w:val="fr-FR"/>
        </w:rPr>
        <w:lastRenderedPageBreak/>
        <w:t>l</w:t>
      </w:r>
      <w:r w:rsidR="00793E63">
        <w:rPr>
          <w:sz w:val="36"/>
          <w:szCs w:val="36"/>
          <w:lang w:val="fr-FR"/>
        </w:rPr>
        <w:t>’</w:t>
      </w:r>
      <w:r w:rsidRPr="00F864BB">
        <w:rPr>
          <w:sz w:val="36"/>
          <w:szCs w:val="36"/>
          <w:lang w:val="fr-FR"/>
        </w:rPr>
        <w:t>infrastructure et</w:t>
      </w:r>
      <w:r w:rsidR="00967999" w:rsidRPr="00F864BB">
        <w:rPr>
          <w:sz w:val="36"/>
          <w:szCs w:val="36"/>
          <w:lang w:val="fr-FR"/>
        </w:rPr>
        <w:t>, au bout du compte</w:t>
      </w:r>
      <w:r w:rsidRPr="00F864BB">
        <w:rPr>
          <w:sz w:val="36"/>
          <w:szCs w:val="36"/>
          <w:lang w:val="fr-FR"/>
        </w:rPr>
        <w:t>, d</w:t>
      </w:r>
      <w:r w:rsidR="00793E63">
        <w:rPr>
          <w:sz w:val="36"/>
          <w:szCs w:val="36"/>
          <w:lang w:val="fr-FR"/>
        </w:rPr>
        <w:t>’</w:t>
      </w:r>
      <w:r w:rsidRPr="00F864BB">
        <w:rPr>
          <w:sz w:val="36"/>
          <w:szCs w:val="36"/>
          <w:lang w:val="fr-FR"/>
        </w:rPr>
        <w:t>accroître la sécurité de la population.</w:t>
      </w:r>
      <w:r w:rsidR="00B30590" w:rsidRPr="00ED06DC">
        <w:rPr>
          <w:sz w:val="36"/>
          <w:szCs w:val="36"/>
          <w:lang w:val="fr-CA"/>
        </w:rPr>
        <w:t xml:space="preserve"> </w:t>
      </w:r>
    </w:p>
    <w:p w:rsidR="009A2E22" w:rsidRPr="00ED06DC" w:rsidRDefault="009A2E22" w:rsidP="00C677E9">
      <w:pPr>
        <w:spacing w:line="480" w:lineRule="auto"/>
        <w:rPr>
          <w:sz w:val="36"/>
          <w:szCs w:val="36"/>
          <w:lang w:val="fr-CA"/>
        </w:rPr>
      </w:pPr>
    </w:p>
    <w:p w:rsidR="009A2E22" w:rsidRPr="00ED06DC" w:rsidRDefault="00012CD8" w:rsidP="00012CD8">
      <w:pPr>
        <w:pStyle w:val="ListParagraph"/>
        <w:numPr>
          <w:ilvl w:val="0"/>
          <w:numId w:val="2"/>
        </w:numPr>
        <w:spacing w:line="480" w:lineRule="auto"/>
        <w:rPr>
          <w:sz w:val="36"/>
          <w:szCs w:val="36"/>
          <w:lang w:val="fr-CA"/>
        </w:rPr>
      </w:pPr>
      <w:r w:rsidRPr="00F864BB">
        <w:rPr>
          <w:sz w:val="36"/>
          <w:szCs w:val="36"/>
          <w:lang w:val="fr-FR"/>
        </w:rPr>
        <w:t>Deux priorités principales du Plan d</w:t>
      </w:r>
      <w:r w:rsidR="00793E63">
        <w:rPr>
          <w:sz w:val="36"/>
          <w:szCs w:val="36"/>
          <w:lang w:val="fr-FR"/>
        </w:rPr>
        <w:t>’</w:t>
      </w:r>
      <w:r w:rsidRPr="00F864BB">
        <w:rPr>
          <w:sz w:val="36"/>
          <w:szCs w:val="36"/>
          <w:lang w:val="fr-FR"/>
        </w:rPr>
        <w:t xml:space="preserve">action 2012 </w:t>
      </w:r>
      <w:r w:rsidR="00C22E71">
        <w:rPr>
          <w:sz w:val="36"/>
          <w:szCs w:val="36"/>
          <w:lang w:val="fr-FR"/>
        </w:rPr>
        <w:t>mettent l’accent sur</w:t>
      </w:r>
      <w:r w:rsidRPr="00F864BB">
        <w:rPr>
          <w:sz w:val="36"/>
          <w:szCs w:val="36"/>
          <w:lang w:val="fr-FR"/>
        </w:rPr>
        <w:t xml:space="preserve"> la mise en place à l</w:t>
      </w:r>
      <w:r w:rsidR="00793E63">
        <w:rPr>
          <w:sz w:val="36"/>
          <w:szCs w:val="36"/>
          <w:lang w:val="fr-FR"/>
        </w:rPr>
        <w:t>’</w:t>
      </w:r>
      <w:r w:rsidRPr="00F864BB">
        <w:rPr>
          <w:sz w:val="36"/>
          <w:szCs w:val="36"/>
          <w:lang w:val="fr-FR"/>
        </w:rPr>
        <w:t xml:space="preserve">échelle nationale de systèmes </w:t>
      </w:r>
      <w:r w:rsidR="00967999" w:rsidRPr="00F864BB">
        <w:rPr>
          <w:sz w:val="36"/>
          <w:szCs w:val="36"/>
          <w:lang w:val="fr-FR"/>
        </w:rPr>
        <w:t>qui</w:t>
      </w:r>
      <w:r w:rsidRPr="00F864BB">
        <w:rPr>
          <w:sz w:val="36"/>
          <w:szCs w:val="36"/>
          <w:lang w:val="fr-FR"/>
        </w:rPr>
        <w:t xml:space="preserve"> utilisent le Profil canadien du Protocole d</w:t>
      </w:r>
      <w:r w:rsidR="00793E63">
        <w:rPr>
          <w:sz w:val="36"/>
          <w:szCs w:val="36"/>
          <w:lang w:val="fr-FR"/>
        </w:rPr>
        <w:t>’</w:t>
      </w:r>
      <w:r w:rsidRPr="00F864BB">
        <w:rPr>
          <w:sz w:val="36"/>
          <w:szCs w:val="36"/>
          <w:lang w:val="fr-FR"/>
        </w:rPr>
        <w:t>alerte commun, le Système national d</w:t>
      </w:r>
      <w:r w:rsidR="00793E63">
        <w:rPr>
          <w:sz w:val="36"/>
          <w:szCs w:val="36"/>
          <w:lang w:val="fr-FR"/>
        </w:rPr>
        <w:t>’</w:t>
      </w:r>
      <w:r w:rsidRPr="00F864BB">
        <w:rPr>
          <w:sz w:val="36"/>
          <w:szCs w:val="36"/>
          <w:lang w:val="fr-FR"/>
        </w:rPr>
        <w:t xml:space="preserve">alertes au public du Canada et le Système </w:t>
      </w:r>
      <w:proofErr w:type="spellStart"/>
      <w:r w:rsidRPr="00F864BB">
        <w:rPr>
          <w:sz w:val="36"/>
          <w:szCs w:val="36"/>
          <w:lang w:val="fr-FR"/>
        </w:rPr>
        <w:t>interorganisationnel</w:t>
      </w:r>
      <w:proofErr w:type="spellEnd"/>
      <w:r w:rsidRPr="00F864BB">
        <w:rPr>
          <w:sz w:val="36"/>
          <w:szCs w:val="36"/>
          <w:lang w:val="fr-FR"/>
        </w:rPr>
        <w:t xml:space="preserve"> de connaissance de la situation.</w:t>
      </w:r>
      <w:r w:rsidR="00C677E9" w:rsidRPr="00ED06DC">
        <w:rPr>
          <w:sz w:val="36"/>
          <w:szCs w:val="36"/>
          <w:lang w:val="fr-CA"/>
        </w:rPr>
        <w:t xml:space="preserve"> </w:t>
      </w:r>
    </w:p>
    <w:p w:rsidR="009A2E22" w:rsidRPr="00ED06DC" w:rsidRDefault="009A2E22" w:rsidP="00820776">
      <w:pPr>
        <w:spacing w:line="480" w:lineRule="auto"/>
        <w:rPr>
          <w:sz w:val="36"/>
          <w:szCs w:val="36"/>
          <w:lang w:val="fr-CA"/>
        </w:rPr>
      </w:pPr>
    </w:p>
    <w:p w:rsidR="009A2E22" w:rsidRPr="00ED06DC" w:rsidRDefault="009A2E22" w:rsidP="005D1CA9">
      <w:pPr>
        <w:spacing w:line="480" w:lineRule="auto"/>
        <w:rPr>
          <w:sz w:val="36"/>
          <w:szCs w:val="36"/>
          <w:lang w:val="fr-CA"/>
        </w:rPr>
      </w:pPr>
    </w:p>
    <w:p w:rsidR="009A2E22" w:rsidRPr="00ED06DC" w:rsidRDefault="00012CD8" w:rsidP="009A2E22">
      <w:pPr>
        <w:pStyle w:val="ListParagraph"/>
        <w:numPr>
          <w:ilvl w:val="0"/>
          <w:numId w:val="2"/>
        </w:numPr>
        <w:spacing w:line="480" w:lineRule="auto"/>
        <w:rPr>
          <w:sz w:val="36"/>
          <w:szCs w:val="36"/>
          <w:lang w:val="fr-CA"/>
        </w:rPr>
      </w:pPr>
      <w:r w:rsidRPr="00F864BB">
        <w:rPr>
          <w:sz w:val="36"/>
          <w:szCs w:val="36"/>
          <w:lang w:val="fr-FR"/>
        </w:rPr>
        <w:t>L</w:t>
      </w:r>
      <w:r w:rsidR="00793E63">
        <w:rPr>
          <w:sz w:val="36"/>
          <w:szCs w:val="36"/>
          <w:lang w:val="fr-FR"/>
        </w:rPr>
        <w:t>’</w:t>
      </w:r>
      <w:r w:rsidRPr="00F864BB">
        <w:rPr>
          <w:sz w:val="36"/>
          <w:szCs w:val="36"/>
          <w:lang w:val="fr-FR"/>
        </w:rPr>
        <w:t>établissement d</w:t>
      </w:r>
      <w:r w:rsidR="00793E63">
        <w:rPr>
          <w:sz w:val="36"/>
          <w:szCs w:val="36"/>
          <w:lang w:val="fr-FR"/>
        </w:rPr>
        <w:t>’</w:t>
      </w:r>
      <w:r w:rsidRPr="00F864BB">
        <w:rPr>
          <w:sz w:val="36"/>
          <w:szCs w:val="36"/>
          <w:lang w:val="fr-FR"/>
        </w:rPr>
        <w:t>un Système national d</w:t>
      </w:r>
      <w:r w:rsidR="00793E63">
        <w:rPr>
          <w:sz w:val="36"/>
          <w:szCs w:val="36"/>
          <w:lang w:val="fr-FR"/>
        </w:rPr>
        <w:t>’</w:t>
      </w:r>
      <w:r w:rsidRPr="00F864BB">
        <w:rPr>
          <w:sz w:val="36"/>
          <w:szCs w:val="36"/>
          <w:lang w:val="fr-FR"/>
        </w:rPr>
        <w:t>alertes au public figure parmi les priorités des responsables gouvernementaux depuis plus d</w:t>
      </w:r>
      <w:r w:rsidR="00793E63">
        <w:rPr>
          <w:sz w:val="36"/>
          <w:szCs w:val="36"/>
          <w:lang w:val="fr-FR"/>
        </w:rPr>
        <w:t>’</w:t>
      </w:r>
      <w:r w:rsidRPr="00F864BB">
        <w:rPr>
          <w:sz w:val="36"/>
          <w:szCs w:val="36"/>
          <w:lang w:val="fr-FR"/>
        </w:rPr>
        <w:t>une décennie au Canada</w:t>
      </w:r>
      <w:r w:rsidR="00967999" w:rsidRPr="00F864BB">
        <w:rPr>
          <w:sz w:val="36"/>
          <w:szCs w:val="36"/>
          <w:lang w:val="fr-FR"/>
        </w:rPr>
        <w:t xml:space="preserve">. </w:t>
      </w:r>
      <w:r w:rsidR="009A2E22" w:rsidRPr="00F864BB">
        <w:rPr>
          <w:sz w:val="36"/>
          <w:szCs w:val="36"/>
          <w:lang w:val="fr-FR"/>
        </w:rPr>
        <w:t>Au cours de cette période, les efforts déployés en vue de créer ce système ont pris la forme d</w:t>
      </w:r>
      <w:r w:rsidR="00793E63">
        <w:rPr>
          <w:sz w:val="36"/>
          <w:szCs w:val="36"/>
          <w:lang w:val="fr-FR"/>
        </w:rPr>
        <w:t>’</w:t>
      </w:r>
      <w:r w:rsidR="009A2E22" w:rsidRPr="00F864BB">
        <w:rPr>
          <w:sz w:val="36"/>
          <w:szCs w:val="36"/>
          <w:lang w:val="fr-FR"/>
        </w:rPr>
        <w:t xml:space="preserve">un </w:t>
      </w:r>
      <w:r w:rsidR="009A2E22" w:rsidRPr="00F864BB">
        <w:rPr>
          <w:sz w:val="36"/>
          <w:szCs w:val="36"/>
          <w:lang w:val="fr-FR"/>
        </w:rPr>
        <w:lastRenderedPageBreak/>
        <w:t xml:space="preserve">véritable partenariat public-privé avec Pelmorex Communications, propriétaire de chaînes de télévision de météorologie canadiennes, qui </w:t>
      </w:r>
      <w:r w:rsidR="007432C7" w:rsidRPr="00F864BB">
        <w:rPr>
          <w:sz w:val="36"/>
          <w:szCs w:val="36"/>
          <w:lang w:val="fr-FR"/>
        </w:rPr>
        <w:t xml:space="preserve">a été chargé de </w:t>
      </w:r>
      <w:r w:rsidR="009A2E22" w:rsidRPr="00F864BB">
        <w:rPr>
          <w:sz w:val="36"/>
          <w:szCs w:val="36"/>
          <w:lang w:val="fr-FR"/>
        </w:rPr>
        <w:t>mettr</w:t>
      </w:r>
      <w:r w:rsidR="007432C7" w:rsidRPr="00F864BB">
        <w:rPr>
          <w:sz w:val="36"/>
          <w:szCs w:val="36"/>
          <w:lang w:val="fr-FR"/>
        </w:rPr>
        <w:t>e</w:t>
      </w:r>
      <w:r w:rsidR="009A2E22" w:rsidRPr="00F864BB">
        <w:rPr>
          <w:sz w:val="36"/>
          <w:szCs w:val="36"/>
          <w:lang w:val="fr-FR"/>
        </w:rPr>
        <w:t xml:space="preserve"> en place, </w:t>
      </w:r>
      <w:r w:rsidR="007432C7" w:rsidRPr="00F864BB">
        <w:rPr>
          <w:sz w:val="36"/>
          <w:szCs w:val="36"/>
          <w:lang w:val="fr-FR"/>
        </w:rPr>
        <w:t xml:space="preserve">de </w:t>
      </w:r>
      <w:r w:rsidR="009A2E22" w:rsidRPr="00F864BB">
        <w:rPr>
          <w:sz w:val="36"/>
          <w:szCs w:val="36"/>
          <w:lang w:val="fr-FR"/>
        </w:rPr>
        <w:t xml:space="preserve">posséder et </w:t>
      </w:r>
      <w:r w:rsidR="007432C7" w:rsidRPr="00F864BB">
        <w:rPr>
          <w:sz w:val="36"/>
          <w:szCs w:val="36"/>
          <w:lang w:val="fr-FR"/>
        </w:rPr>
        <w:t>d</w:t>
      </w:r>
      <w:r w:rsidR="00793E63">
        <w:rPr>
          <w:sz w:val="36"/>
          <w:szCs w:val="36"/>
          <w:lang w:val="fr-FR"/>
        </w:rPr>
        <w:t>’</w:t>
      </w:r>
      <w:r w:rsidR="009A2E22" w:rsidRPr="00F864BB">
        <w:rPr>
          <w:sz w:val="36"/>
          <w:szCs w:val="36"/>
          <w:lang w:val="fr-FR"/>
        </w:rPr>
        <w:t>exploiter le système d</w:t>
      </w:r>
      <w:r w:rsidR="00793E63">
        <w:rPr>
          <w:sz w:val="36"/>
          <w:szCs w:val="36"/>
          <w:lang w:val="fr-FR"/>
        </w:rPr>
        <w:t>’</w:t>
      </w:r>
      <w:r w:rsidR="009A2E22" w:rsidRPr="00F864BB">
        <w:rPr>
          <w:sz w:val="36"/>
          <w:szCs w:val="36"/>
          <w:lang w:val="fr-FR"/>
        </w:rPr>
        <w:t>agrégation et de dissémination national d</w:t>
      </w:r>
      <w:r w:rsidR="00793E63">
        <w:rPr>
          <w:sz w:val="36"/>
          <w:szCs w:val="36"/>
          <w:lang w:val="fr-FR"/>
        </w:rPr>
        <w:t>’</w:t>
      </w:r>
      <w:r w:rsidR="009A2E22" w:rsidRPr="00F864BB">
        <w:rPr>
          <w:sz w:val="36"/>
          <w:szCs w:val="36"/>
          <w:lang w:val="fr-FR"/>
        </w:rPr>
        <w:t>alertes, aussi connu sous le nom de système ADNA.</w:t>
      </w:r>
      <w:r w:rsidR="008211C4" w:rsidRPr="00ED06DC">
        <w:rPr>
          <w:sz w:val="36"/>
          <w:szCs w:val="36"/>
          <w:lang w:val="fr-CA"/>
        </w:rPr>
        <w:t xml:space="preserve">   </w:t>
      </w:r>
    </w:p>
    <w:p w:rsidR="009A2E22" w:rsidRPr="00ED06DC" w:rsidRDefault="009A2E22" w:rsidP="005D1CA9">
      <w:pPr>
        <w:spacing w:line="480" w:lineRule="auto"/>
        <w:rPr>
          <w:sz w:val="36"/>
          <w:szCs w:val="36"/>
          <w:lang w:val="fr-CA"/>
        </w:rPr>
      </w:pPr>
    </w:p>
    <w:p w:rsidR="009A2E22" w:rsidRPr="00ED06DC" w:rsidRDefault="00320BC6" w:rsidP="00320BC6">
      <w:pPr>
        <w:pStyle w:val="ListParagraph"/>
        <w:numPr>
          <w:ilvl w:val="0"/>
          <w:numId w:val="2"/>
        </w:numPr>
        <w:spacing w:line="480" w:lineRule="auto"/>
        <w:rPr>
          <w:sz w:val="36"/>
          <w:szCs w:val="36"/>
          <w:lang w:val="fr-CA"/>
        </w:rPr>
      </w:pPr>
      <w:r w:rsidRPr="00F864BB">
        <w:rPr>
          <w:sz w:val="36"/>
          <w:szCs w:val="36"/>
          <w:lang w:val="fr-FR"/>
        </w:rPr>
        <w:t>Le système ADNA recueille les alertes d</w:t>
      </w:r>
      <w:r w:rsidR="00793E63">
        <w:rPr>
          <w:sz w:val="36"/>
          <w:szCs w:val="36"/>
          <w:lang w:val="fr-FR"/>
        </w:rPr>
        <w:t>’</w:t>
      </w:r>
      <w:r w:rsidRPr="00F864BB">
        <w:rPr>
          <w:sz w:val="36"/>
          <w:szCs w:val="36"/>
          <w:lang w:val="fr-FR"/>
        </w:rPr>
        <w:t xml:space="preserve">urgence </w:t>
      </w:r>
      <w:r w:rsidR="00476214">
        <w:rPr>
          <w:sz w:val="36"/>
          <w:szCs w:val="36"/>
          <w:lang w:val="fr-FR"/>
        </w:rPr>
        <w:t>diffusées</w:t>
      </w:r>
      <w:r w:rsidRPr="00F864BB">
        <w:rPr>
          <w:sz w:val="36"/>
          <w:szCs w:val="36"/>
          <w:lang w:val="fr-FR"/>
        </w:rPr>
        <w:t xml:space="preserve"> par les organismes fédéraux autorisés et les transmet aux réseaux participants de </w:t>
      </w:r>
      <w:proofErr w:type="spellStart"/>
      <w:r w:rsidRPr="00F864BB">
        <w:rPr>
          <w:sz w:val="36"/>
          <w:szCs w:val="36"/>
          <w:lang w:val="fr-FR"/>
        </w:rPr>
        <w:t>câblodiffusion</w:t>
      </w:r>
      <w:proofErr w:type="spellEnd"/>
      <w:r w:rsidRPr="00F864BB">
        <w:rPr>
          <w:sz w:val="36"/>
          <w:szCs w:val="36"/>
          <w:lang w:val="fr-FR"/>
        </w:rPr>
        <w:t xml:space="preserve"> et de télédiffusion par satellite, aux télédiffuseurs, aux radiodiffuseurs et à d</w:t>
      </w:r>
      <w:r w:rsidR="00793E63">
        <w:rPr>
          <w:sz w:val="36"/>
          <w:szCs w:val="36"/>
          <w:lang w:val="fr-FR"/>
        </w:rPr>
        <w:t>’</w:t>
      </w:r>
      <w:r w:rsidRPr="00F864BB">
        <w:rPr>
          <w:sz w:val="36"/>
          <w:szCs w:val="36"/>
          <w:lang w:val="fr-FR"/>
        </w:rPr>
        <w:t>autres médias.</w:t>
      </w:r>
    </w:p>
    <w:p w:rsidR="009A2E22" w:rsidRPr="00ED06DC" w:rsidRDefault="009A2E22" w:rsidP="005D1CA9">
      <w:pPr>
        <w:spacing w:line="480" w:lineRule="auto"/>
        <w:rPr>
          <w:sz w:val="36"/>
          <w:szCs w:val="36"/>
          <w:lang w:val="fr-CA"/>
        </w:rPr>
      </w:pPr>
    </w:p>
    <w:p w:rsidR="009A2E22" w:rsidRPr="00ED06DC" w:rsidRDefault="00556016" w:rsidP="008333C8">
      <w:pPr>
        <w:pStyle w:val="ListParagraph"/>
        <w:numPr>
          <w:ilvl w:val="0"/>
          <w:numId w:val="2"/>
        </w:numPr>
        <w:spacing w:line="480" w:lineRule="auto"/>
        <w:rPr>
          <w:sz w:val="36"/>
          <w:szCs w:val="36"/>
          <w:lang w:val="fr-CA"/>
        </w:rPr>
      </w:pPr>
      <w:r w:rsidRPr="00F864BB">
        <w:rPr>
          <w:sz w:val="36"/>
          <w:szCs w:val="36"/>
          <w:lang w:val="fr-FR"/>
        </w:rPr>
        <w:t xml:space="preserve">Une étape cruciale a récemment été franchie </w:t>
      </w:r>
      <w:r w:rsidR="007432C7" w:rsidRPr="00F864BB">
        <w:rPr>
          <w:sz w:val="36"/>
          <w:szCs w:val="36"/>
          <w:lang w:val="fr-FR"/>
        </w:rPr>
        <w:t>à l</w:t>
      </w:r>
      <w:r w:rsidR="00793E63">
        <w:rPr>
          <w:sz w:val="36"/>
          <w:szCs w:val="36"/>
          <w:lang w:val="fr-FR"/>
        </w:rPr>
        <w:t>’</w:t>
      </w:r>
      <w:r w:rsidR="007432C7" w:rsidRPr="00F864BB">
        <w:rPr>
          <w:sz w:val="36"/>
          <w:szCs w:val="36"/>
          <w:lang w:val="fr-FR"/>
        </w:rPr>
        <w:t>égard</w:t>
      </w:r>
      <w:r w:rsidRPr="00F864BB">
        <w:rPr>
          <w:sz w:val="36"/>
          <w:szCs w:val="36"/>
          <w:lang w:val="fr-FR"/>
        </w:rPr>
        <w:t xml:space="preserve"> de la mise en place d</w:t>
      </w:r>
      <w:r w:rsidR="00793E63">
        <w:rPr>
          <w:sz w:val="36"/>
          <w:szCs w:val="36"/>
          <w:lang w:val="fr-FR"/>
        </w:rPr>
        <w:t>’</w:t>
      </w:r>
      <w:r w:rsidRPr="00F864BB">
        <w:rPr>
          <w:sz w:val="36"/>
          <w:szCs w:val="36"/>
          <w:lang w:val="fr-FR"/>
        </w:rPr>
        <w:t>un Système national d</w:t>
      </w:r>
      <w:r w:rsidR="00793E63">
        <w:rPr>
          <w:sz w:val="36"/>
          <w:szCs w:val="36"/>
          <w:lang w:val="fr-FR"/>
        </w:rPr>
        <w:t>’</w:t>
      </w:r>
      <w:r w:rsidRPr="00F864BB">
        <w:rPr>
          <w:sz w:val="36"/>
          <w:szCs w:val="36"/>
          <w:lang w:val="fr-FR"/>
        </w:rPr>
        <w:t xml:space="preserve">alertes au public canadien, Environnement Canada et les </w:t>
      </w:r>
      <w:r w:rsidRPr="00F864BB">
        <w:rPr>
          <w:sz w:val="36"/>
          <w:szCs w:val="36"/>
          <w:lang w:val="fr-FR"/>
        </w:rPr>
        <w:lastRenderedPageBreak/>
        <w:t xml:space="preserve">gouvernements de 12 des </w:t>
      </w:r>
      <w:r w:rsidR="00967999" w:rsidRPr="00F864BB">
        <w:rPr>
          <w:sz w:val="36"/>
          <w:szCs w:val="36"/>
          <w:lang w:val="fr-FR"/>
        </w:rPr>
        <w:t>13 </w:t>
      </w:r>
      <w:r w:rsidRPr="00F864BB">
        <w:rPr>
          <w:sz w:val="36"/>
          <w:szCs w:val="36"/>
          <w:lang w:val="fr-FR"/>
        </w:rPr>
        <w:t>provinces et territoires ayant signé une entente d</w:t>
      </w:r>
      <w:r w:rsidR="00793E63">
        <w:rPr>
          <w:sz w:val="36"/>
          <w:szCs w:val="36"/>
          <w:lang w:val="fr-FR"/>
        </w:rPr>
        <w:t>’</w:t>
      </w:r>
      <w:r w:rsidRPr="00F864BB">
        <w:rPr>
          <w:sz w:val="36"/>
          <w:szCs w:val="36"/>
          <w:lang w:val="fr-FR"/>
        </w:rPr>
        <w:t xml:space="preserve">utilisation pour </w:t>
      </w:r>
      <w:r w:rsidR="00476214">
        <w:rPr>
          <w:sz w:val="36"/>
          <w:szCs w:val="36"/>
          <w:lang w:val="fr-FR"/>
        </w:rPr>
        <w:t>diffuser</w:t>
      </w:r>
      <w:r w:rsidRPr="00F864BB">
        <w:rPr>
          <w:sz w:val="36"/>
          <w:szCs w:val="36"/>
          <w:lang w:val="fr-FR"/>
        </w:rPr>
        <w:t xml:space="preserve"> et recevoir des </w:t>
      </w:r>
      <w:r w:rsidR="00967999" w:rsidRPr="00F864BB">
        <w:rPr>
          <w:sz w:val="36"/>
          <w:szCs w:val="36"/>
          <w:lang w:val="fr-FR"/>
        </w:rPr>
        <w:t>alertes</w:t>
      </w:r>
      <w:r w:rsidRPr="00F864BB">
        <w:rPr>
          <w:sz w:val="36"/>
          <w:szCs w:val="36"/>
          <w:lang w:val="fr-FR"/>
        </w:rPr>
        <w:t xml:space="preserve"> au moyen du système ADNA.</w:t>
      </w:r>
      <w:r w:rsidR="00E52255" w:rsidRPr="00ED06DC">
        <w:rPr>
          <w:sz w:val="36"/>
          <w:szCs w:val="36"/>
          <w:lang w:val="fr-CA"/>
        </w:rPr>
        <w:t xml:space="preserve"> </w:t>
      </w:r>
    </w:p>
    <w:p w:rsidR="007432C7" w:rsidRPr="00ED06DC" w:rsidRDefault="007432C7" w:rsidP="007432C7">
      <w:pPr>
        <w:pStyle w:val="ListParagraph"/>
        <w:rPr>
          <w:sz w:val="36"/>
          <w:szCs w:val="36"/>
          <w:lang w:val="fr-CA"/>
        </w:rPr>
      </w:pPr>
    </w:p>
    <w:p w:rsidR="007432C7" w:rsidRPr="00ED06DC" w:rsidRDefault="007432C7" w:rsidP="007432C7">
      <w:pPr>
        <w:pStyle w:val="ListParagraph"/>
        <w:spacing w:line="480" w:lineRule="auto"/>
        <w:rPr>
          <w:sz w:val="36"/>
          <w:szCs w:val="36"/>
          <w:lang w:val="fr-CA"/>
        </w:rPr>
      </w:pPr>
    </w:p>
    <w:p w:rsidR="009A2E22" w:rsidRPr="00ED06DC" w:rsidRDefault="00B058A1" w:rsidP="00B058A1">
      <w:pPr>
        <w:pStyle w:val="ListParagraph"/>
        <w:numPr>
          <w:ilvl w:val="0"/>
          <w:numId w:val="2"/>
        </w:numPr>
        <w:spacing w:line="480" w:lineRule="auto"/>
        <w:rPr>
          <w:sz w:val="36"/>
          <w:szCs w:val="36"/>
          <w:lang w:val="fr-CA"/>
        </w:rPr>
      </w:pPr>
      <w:r w:rsidRPr="00F864BB">
        <w:rPr>
          <w:sz w:val="36"/>
          <w:szCs w:val="36"/>
          <w:lang w:val="fr-FR"/>
        </w:rPr>
        <w:t>Les responsables de la gestion des urgences de tous les ordres de gouvernement continuent à collaborer avec Pelmorex et le milieu de la diffusion à la mise en place d</w:t>
      </w:r>
      <w:r w:rsidR="00793E63">
        <w:rPr>
          <w:sz w:val="36"/>
          <w:szCs w:val="36"/>
          <w:lang w:val="fr-FR"/>
        </w:rPr>
        <w:t>’</w:t>
      </w:r>
      <w:r w:rsidRPr="00F864BB">
        <w:rPr>
          <w:sz w:val="36"/>
          <w:szCs w:val="36"/>
          <w:lang w:val="fr-FR"/>
        </w:rPr>
        <w:t>un Système national d</w:t>
      </w:r>
      <w:r w:rsidR="00793E63">
        <w:rPr>
          <w:sz w:val="36"/>
          <w:szCs w:val="36"/>
          <w:lang w:val="fr-FR"/>
        </w:rPr>
        <w:t>’</w:t>
      </w:r>
      <w:r w:rsidRPr="00F864BB">
        <w:rPr>
          <w:sz w:val="36"/>
          <w:szCs w:val="36"/>
          <w:lang w:val="fr-FR"/>
        </w:rPr>
        <w:t xml:space="preserve">alertes au public, et ont également </w:t>
      </w:r>
      <w:r w:rsidR="00F864BB">
        <w:rPr>
          <w:sz w:val="36"/>
          <w:szCs w:val="36"/>
          <w:lang w:val="fr-FR"/>
        </w:rPr>
        <w:t>montré un grand intérêt</w:t>
      </w:r>
      <w:r w:rsidRPr="00F864BB">
        <w:rPr>
          <w:sz w:val="36"/>
          <w:szCs w:val="36"/>
          <w:lang w:val="fr-FR"/>
        </w:rPr>
        <w:t xml:space="preserve"> à étendre la diffusion d</w:t>
      </w:r>
      <w:r w:rsidR="00793E63">
        <w:rPr>
          <w:sz w:val="36"/>
          <w:szCs w:val="36"/>
          <w:lang w:val="fr-FR"/>
        </w:rPr>
        <w:t>’</w:t>
      </w:r>
      <w:r w:rsidRPr="00F864BB">
        <w:rPr>
          <w:sz w:val="36"/>
          <w:szCs w:val="36"/>
          <w:lang w:val="fr-FR"/>
        </w:rPr>
        <w:t>alertes publiques à d</w:t>
      </w:r>
      <w:r w:rsidR="00793E63">
        <w:rPr>
          <w:sz w:val="36"/>
          <w:szCs w:val="36"/>
          <w:lang w:val="fr-FR"/>
        </w:rPr>
        <w:t>’</w:t>
      </w:r>
      <w:r w:rsidRPr="00F864BB">
        <w:rPr>
          <w:sz w:val="36"/>
          <w:szCs w:val="36"/>
          <w:lang w:val="fr-FR"/>
        </w:rPr>
        <w:t>autres moyens que la télévision et la radio, comme les appareils sans fil et les médias sociaux</w:t>
      </w:r>
      <w:r w:rsidR="007432C7" w:rsidRPr="00F864BB">
        <w:rPr>
          <w:sz w:val="36"/>
          <w:szCs w:val="36"/>
          <w:lang w:val="fr-FR"/>
        </w:rPr>
        <w:t>. L</w:t>
      </w:r>
      <w:r w:rsidR="00793E63">
        <w:rPr>
          <w:sz w:val="36"/>
          <w:szCs w:val="36"/>
          <w:lang w:val="fr-FR"/>
        </w:rPr>
        <w:t>’</w:t>
      </w:r>
      <w:r w:rsidR="007432C7" w:rsidRPr="00F864BB">
        <w:rPr>
          <w:sz w:val="36"/>
          <w:szCs w:val="36"/>
          <w:lang w:val="fr-FR"/>
        </w:rPr>
        <w:t>objectif es</w:t>
      </w:r>
      <w:r w:rsidRPr="00F864BB">
        <w:rPr>
          <w:sz w:val="36"/>
          <w:szCs w:val="36"/>
          <w:lang w:val="fr-FR"/>
        </w:rPr>
        <w:t>t d</w:t>
      </w:r>
      <w:r w:rsidR="00793E63">
        <w:rPr>
          <w:sz w:val="36"/>
          <w:szCs w:val="36"/>
          <w:lang w:val="fr-FR"/>
        </w:rPr>
        <w:t>’</w:t>
      </w:r>
      <w:r w:rsidR="00F864BB">
        <w:rPr>
          <w:sz w:val="36"/>
          <w:szCs w:val="36"/>
          <w:lang w:val="fr-FR"/>
        </w:rPr>
        <w:t>alerter</w:t>
      </w:r>
      <w:r w:rsidRPr="00F864BB">
        <w:rPr>
          <w:sz w:val="36"/>
          <w:szCs w:val="36"/>
          <w:lang w:val="fr-FR"/>
        </w:rPr>
        <w:t xml:space="preserve"> le plus grand nombre de citoyens possible en cas de menaces imminentes à leur sécurité, et </w:t>
      </w:r>
      <w:r w:rsidR="00967999" w:rsidRPr="00F864BB">
        <w:rPr>
          <w:sz w:val="36"/>
          <w:szCs w:val="36"/>
          <w:lang w:val="fr-FR"/>
        </w:rPr>
        <w:t>ce,</w:t>
      </w:r>
      <w:r w:rsidRPr="00F864BB">
        <w:rPr>
          <w:sz w:val="36"/>
          <w:szCs w:val="36"/>
          <w:lang w:val="fr-FR"/>
        </w:rPr>
        <w:t xml:space="preserve"> le plus rapidement possible.</w:t>
      </w:r>
    </w:p>
    <w:p w:rsidR="009A2E22" w:rsidRPr="00ED06DC" w:rsidRDefault="009A2E22" w:rsidP="00E6788F">
      <w:pPr>
        <w:pStyle w:val="ListParagraph"/>
        <w:spacing w:line="480" w:lineRule="auto"/>
        <w:rPr>
          <w:sz w:val="36"/>
          <w:szCs w:val="36"/>
          <w:lang w:val="fr-CA"/>
        </w:rPr>
      </w:pPr>
    </w:p>
    <w:p w:rsidR="009A2E22" w:rsidRPr="00ED06DC" w:rsidRDefault="0013705F" w:rsidP="0013705F">
      <w:pPr>
        <w:pStyle w:val="ListParagraph"/>
        <w:numPr>
          <w:ilvl w:val="0"/>
          <w:numId w:val="2"/>
        </w:numPr>
        <w:spacing w:line="480" w:lineRule="auto"/>
        <w:rPr>
          <w:sz w:val="36"/>
          <w:szCs w:val="36"/>
          <w:lang w:val="fr-CA"/>
        </w:rPr>
      </w:pPr>
      <w:r w:rsidRPr="00F864BB">
        <w:rPr>
          <w:sz w:val="36"/>
          <w:szCs w:val="36"/>
          <w:lang w:val="fr-FR"/>
        </w:rPr>
        <w:t>Un peu plus tôt, j</w:t>
      </w:r>
      <w:r w:rsidR="00793E63">
        <w:rPr>
          <w:sz w:val="36"/>
          <w:szCs w:val="36"/>
          <w:lang w:val="fr-FR"/>
        </w:rPr>
        <w:t>’</w:t>
      </w:r>
      <w:r w:rsidRPr="00F864BB">
        <w:rPr>
          <w:sz w:val="36"/>
          <w:szCs w:val="36"/>
          <w:lang w:val="fr-FR"/>
        </w:rPr>
        <w:t xml:space="preserve">ai mentionné que le Système </w:t>
      </w:r>
      <w:proofErr w:type="spellStart"/>
      <w:r w:rsidRPr="00F864BB">
        <w:rPr>
          <w:sz w:val="36"/>
          <w:szCs w:val="36"/>
          <w:lang w:val="fr-FR"/>
        </w:rPr>
        <w:t>interorganisationnel</w:t>
      </w:r>
      <w:proofErr w:type="spellEnd"/>
      <w:r w:rsidRPr="00F864BB">
        <w:rPr>
          <w:sz w:val="36"/>
          <w:szCs w:val="36"/>
          <w:lang w:val="fr-FR"/>
        </w:rPr>
        <w:t xml:space="preserve"> de connaissance de la situation (le SICS) était une priorité clé pour le milieu canadien de la gestion des urgences.</w:t>
      </w:r>
      <w:r w:rsidR="004872CE" w:rsidRPr="00ED06DC">
        <w:rPr>
          <w:sz w:val="36"/>
          <w:szCs w:val="36"/>
          <w:lang w:val="fr-CA"/>
        </w:rPr>
        <w:t xml:space="preserve"> </w:t>
      </w:r>
    </w:p>
    <w:p w:rsidR="009A2E22" w:rsidRPr="00ED06DC" w:rsidRDefault="009A2E22" w:rsidP="004872CE">
      <w:pPr>
        <w:spacing w:line="480" w:lineRule="auto"/>
        <w:rPr>
          <w:sz w:val="36"/>
          <w:szCs w:val="36"/>
          <w:lang w:val="fr-CA"/>
        </w:rPr>
      </w:pPr>
    </w:p>
    <w:p w:rsidR="009A2E22" w:rsidRPr="00ED06DC" w:rsidRDefault="007970C0" w:rsidP="007970C0">
      <w:pPr>
        <w:pStyle w:val="ListParagraph"/>
        <w:numPr>
          <w:ilvl w:val="0"/>
          <w:numId w:val="2"/>
        </w:numPr>
        <w:spacing w:line="480" w:lineRule="auto"/>
        <w:rPr>
          <w:sz w:val="36"/>
          <w:szCs w:val="36"/>
          <w:lang w:val="fr-CA"/>
        </w:rPr>
      </w:pPr>
      <w:r w:rsidRPr="00F864BB">
        <w:rPr>
          <w:sz w:val="36"/>
          <w:szCs w:val="36"/>
          <w:lang w:val="fr-FR"/>
        </w:rPr>
        <w:t xml:space="preserve">Le SICS est un </w:t>
      </w:r>
      <w:r w:rsidR="00967999" w:rsidRPr="00F864BB">
        <w:rPr>
          <w:sz w:val="36"/>
          <w:szCs w:val="36"/>
          <w:lang w:val="fr-FR"/>
        </w:rPr>
        <w:t>« </w:t>
      </w:r>
      <w:r w:rsidRPr="00F864BB">
        <w:rPr>
          <w:sz w:val="36"/>
          <w:szCs w:val="36"/>
          <w:lang w:val="fr-FR"/>
        </w:rPr>
        <w:t>système de systèmes</w:t>
      </w:r>
      <w:r w:rsidR="00967999" w:rsidRPr="00F864BB">
        <w:rPr>
          <w:sz w:val="36"/>
          <w:szCs w:val="36"/>
          <w:lang w:val="fr-FR"/>
        </w:rPr>
        <w:t> »</w:t>
      </w:r>
      <w:r w:rsidRPr="00F864BB">
        <w:rPr>
          <w:sz w:val="36"/>
          <w:szCs w:val="36"/>
          <w:lang w:val="fr-FR"/>
        </w:rPr>
        <w:t xml:space="preserve"> qui peut faciliter l</w:t>
      </w:r>
      <w:r w:rsidR="00793E63">
        <w:rPr>
          <w:sz w:val="36"/>
          <w:szCs w:val="36"/>
          <w:lang w:val="fr-FR"/>
        </w:rPr>
        <w:t>’</w:t>
      </w:r>
      <w:r w:rsidRPr="00F864BB">
        <w:rPr>
          <w:sz w:val="36"/>
          <w:szCs w:val="36"/>
          <w:lang w:val="fr-FR"/>
        </w:rPr>
        <w:t xml:space="preserve">échange, pratiquement en temps réel, de renseignements </w:t>
      </w:r>
      <w:proofErr w:type="spellStart"/>
      <w:r w:rsidRPr="00F864BB">
        <w:rPr>
          <w:sz w:val="36"/>
          <w:szCs w:val="36"/>
          <w:lang w:val="fr-FR"/>
        </w:rPr>
        <w:t>géopositionnés</w:t>
      </w:r>
      <w:proofErr w:type="spellEnd"/>
      <w:r w:rsidRPr="00F864BB">
        <w:rPr>
          <w:sz w:val="36"/>
          <w:szCs w:val="36"/>
          <w:lang w:val="fr-FR"/>
        </w:rPr>
        <w:t xml:space="preserve"> liés à la connaissance de la situation entre les organisations chargées de la gestion des urgences au Canada, de même qu</w:t>
      </w:r>
      <w:r w:rsidR="00793E63">
        <w:rPr>
          <w:sz w:val="36"/>
          <w:szCs w:val="36"/>
          <w:lang w:val="fr-FR"/>
        </w:rPr>
        <w:t>’</w:t>
      </w:r>
      <w:r w:rsidRPr="00F864BB">
        <w:rPr>
          <w:sz w:val="36"/>
          <w:szCs w:val="36"/>
          <w:lang w:val="fr-FR"/>
        </w:rPr>
        <w:t>avec nos partenaires internationaux.</w:t>
      </w:r>
      <w:r w:rsidR="008333C8" w:rsidRPr="00ED06DC">
        <w:rPr>
          <w:sz w:val="36"/>
          <w:szCs w:val="36"/>
          <w:lang w:val="fr-CA"/>
        </w:rPr>
        <w:t xml:space="preserve">  </w:t>
      </w:r>
    </w:p>
    <w:p w:rsidR="009A2E22" w:rsidRPr="00ED06DC" w:rsidRDefault="009A2E22" w:rsidP="00820776">
      <w:pPr>
        <w:spacing w:line="480" w:lineRule="auto"/>
        <w:rPr>
          <w:sz w:val="36"/>
          <w:szCs w:val="36"/>
          <w:lang w:val="fr-CA"/>
        </w:rPr>
      </w:pPr>
    </w:p>
    <w:p w:rsidR="009A2E22" w:rsidRPr="00ED06DC" w:rsidRDefault="00BD1A69" w:rsidP="00BD1A69">
      <w:pPr>
        <w:pStyle w:val="ListParagraph"/>
        <w:numPr>
          <w:ilvl w:val="0"/>
          <w:numId w:val="2"/>
        </w:numPr>
        <w:spacing w:line="480" w:lineRule="auto"/>
        <w:rPr>
          <w:sz w:val="36"/>
          <w:szCs w:val="36"/>
          <w:lang w:val="fr-CA"/>
        </w:rPr>
      </w:pPr>
      <w:r w:rsidRPr="00F864BB">
        <w:rPr>
          <w:sz w:val="36"/>
          <w:szCs w:val="36"/>
          <w:lang w:val="fr-FR"/>
        </w:rPr>
        <w:t>Le SICS ne vise pas à remplacer les systèmes qu</w:t>
      </w:r>
      <w:r w:rsidR="00793E63">
        <w:rPr>
          <w:sz w:val="36"/>
          <w:szCs w:val="36"/>
          <w:lang w:val="fr-FR"/>
        </w:rPr>
        <w:t>’</w:t>
      </w:r>
      <w:r w:rsidRPr="00F864BB">
        <w:rPr>
          <w:sz w:val="36"/>
          <w:szCs w:val="36"/>
          <w:lang w:val="fr-FR"/>
        </w:rPr>
        <w:t xml:space="preserve">utilisent actuellement les organisations et les intervenants, mais plutôt à offrir un cadre, des outils et </w:t>
      </w:r>
      <w:r w:rsidRPr="00F864BB">
        <w:rPr>
          <w:sz w:val="36"/>
          <w:szCs w:val="36"/>
          <w:lang w:val="fr-FR"/>
        </w:rPr>
        <w:lastRenderedPageBreak/>
        <w:t>des normes qui permettent l</w:t>
      </w:r>
      <w:r w:rsidR="00793E63">
        <w:rPr>
          <w:sz w:val="36"/>
          <w:szCs w:val="36"/>
          <w:lang w:val="fr-FR"/>
        </w:rPr>
        <w:t>’</w:t>
      </w:r>
      <w:r w:rsidRPr="00F864BB">
        <w:rPr>
          <w:sz w:val="36"/>
          <w:szCs w:val="36"/>
          <w:lang w:val="fr-FR"/>
        </w:rPr>
        <w:t>échange de renseignements entre les organisations.</w:t>
      </w:r>
      <w:r w:rsidR="008333C8" w:rsidRPr="00ED06DC">
        <w:rPr>
          <w:sz w:val="36"/>
          <w:szCs w:val="36"/>
          <w:lang w:val="fr-CA"/>
        </w:rPr>
        <w:t xml:space="preserve"> </w:t>
      </w:r>
      <w:r w:rsidR="000F7B42" w:rsidRPr="00ED06DC">
        <w:rPr>
          <w:sz w:val="36"/>
          <w:szCs w:val="36"/>
          <w:lang w:val="fr-CA"/>
        </w:rPr>
        <w:t xml:space="preserve">  </w:t>
      </w:r>
    </w:p>
    <w:p w:rsidR="009A2E22" w:rsidRPr="00ED06DC" w:rsidRDefault="009A2E22" w:rsidP="00E6788F">
      <w:pPr>
        <w:pStyle w:val="ListParagraph"/>
        <w:rPr>
          <w:sz w:val="36"/>
          <w:szCs w:val="36"/>
          <w:lang w:val="fr-CA"/>
        </w:rPr>
      </w:pPr>
    </w:p>
    <w:p w:rsidR="009A2E22" w:rsidRPr="00ED06DC" w:rsidRDefault="009A2E22" w:rsidP="007432C7">
      <w:pPr>
        <w:spacing w:line="480" w:lineRule="auto"/>
        <w:rPr>
          <w:sz w:val="36"/>
          <w:szCs w:val="36"/>
          <w:lang w:val="fr-CA"/>
        </w:rPr>
      </w:pPr>
    </w:p>
    <w:p w:rsidR="009A2E22" w:rsidRPr="00ED06DC" w:rsidRDefault="002902D4" w:rsidP="002902D4">
      <w:pPr>
        <w:pStyle w:val="ListParagraph"/>
        <w:numPr>
          <w:ilvl w:val="0"/>
          <w:numId w:val="2"/>
        </w:numPr>
        <w:spacing w:line="480" w:lineRule="auto"/>
        <w:rPr>
          <w:sz w:val="36"/>
          <w:szCs w:val="36"/>
          <w:lang w:val="fr-CA"/>
        </w:rPr>
      </w:pPr>
      <w:r w:rsidRPr="00F864BB">
        <w:rPr>
          <w:sz w:val="36"/>
          <w:szCs w:val="36"/>
          <w:lang w:val="fr-FR"/>
        </w:rPr>
        <w:t>Depuis 2010, le SICS est considéré comme une priorité par les partenaires fédéraux et provinciaux en matière d</w:t>
      </w:r>
      <w:r w:rsidR="00793E63">
        <w:rPr>
          <w:sz w:val="36"/>
          <w:szCs w:val="36"/>
          <w:lang w:val="fr-FR"/>
        </w:rPr>
        <w:t>’</w:t>
      </w:r>
      <w:r w:rsidRPr="00F864BB">
        <w:rPr>
          <w:sz w:val="36"/>
          <w:szCs w:val="36"/>
          <w:lang w:val="fr-FR"/>
        </w:rPr>
        <w:t>interopérabilité et il a dé</w:t>
      </w:r>
      <w:r w:rsidR="007432C7" w:rsidRPr="00F864BB">
        <w:rPr>
          <w:sz w:val="36"/>
          <w:szCs w:val="36"/>
          <w:lang w:val="fr-FR"/>
        </w:rPr>
        <w:t>jà commencé à faire ses preuves. En effet,</w:t>
      </w:r>
      <w:r w:rsidRPr="00F864BB">
        <w:rPr>
          <w:sz w:val="36"/>
          <w:szCs w:val="36"/>
          <w:lang w:val="fr-FR"/>
        </w:rPr>
        <w:t xml:space="preserve"> quelques provinces et territoires</w:t>
      </w:r>
      <w:r w:rsidR="007432C7" w:rsidRPr="00F864BB">
        <w:rPr>
          <w:sz w:val="36"/>
          <w:szCs w:val="36"/>
          <w:lang w:val="fr-FR"/>
        </w:rPr>
        <w:t>, ainsi que</w:t>
      </w:r>
      <w:r w:rsidRPr="00F864BB">
        <w:rPr>
          <w:sz w:val="36"/>
          <w:szCs w:val="36"/>
          <w:lang w:val="fr-FR"/>
        </w:rPr>
        <w:t xml:space="preserve"> les Forces canadiennes</w:t>
      </w:r>
      <w:r w:rsidR="007432C7" w:rsidRPr="00F864BB">
        <w:rPr>
          <w:sz w:val="36"/>
          <w:szCs w:val="36"/>
          <w:lang w:val="fr-FR"/>
        </w:rPr>
        <w:t>,</w:t>
      </w:r>
      <w:r w:rsidRPr="00F864BB">
        <w:rPr>
          <w:sz w:val="36"/>
          <w:szCs w:val="36"/>
          <w:lang w:val="fr-FR"/>
        </w:rPr>
        <w:t xml:space="preserve"> l</w:t>
      </w:r>
      <w:r w:rsidR="00793E63">
        <w:rPr>
          <w:sz w:val="36"/>
          <w:szCs w:val="36"/>
          <w:lang w:val="fr-FR"/>
        </w:rPr>
        <w:t>’</w:t>
      </w:r>
      <w:r w:rsidRPr="00F864BB">
        <w:rPr>
          <w:sz w:val="36"/>
          <w:szCs w:val="36"/>
          <w:lang w:val="fr-FR"/>
        </w:rPr>
        <w:t>utilis</w:t>
      </w:r>
      <w:r w:rsidR="007432C7" w:rsidRPr="00F864BB">
        <w:rPr>
          <w:sz w:val="36"/>
          <w:szCs w:val="36"/>
          <w:lang w:val="fr-FR"/>
        </w:rPr>
        <w:t>e</w:t>
      </w:r>
      <w:r w:rsidRPr="00F864BB">
        <w:rPr>
          <w:sz w:val="36"/>
          <w:szCs w:val="36"/>
          <w:lang w:val="fr-FR"/>
        </w:rPr>
        <w:t>nt déjà, et de nombr</w:t>
      </w:r>
      <w:r w:rsidR="007432C7" w:rsidRPr="00F864BB">
        <w:rPr>
          <w:sz w:val="36"/>
          <w:szCs w:val="36"/>
          <w:lang w:val="fr-FR"/>
        </w:rPr>
        <w:t>eux autres partenaires travaille</w:t>
      </w:r>
      <w:r w:rsidRPr="00F864BB">
        <w:rPr>
          <w:sz w:val="36"/>
          <w:szCs w:val="36"/>
          <w:lang w:val="fr-FR"/>
        </w:rPr>
        <w:t xml:space="preserve">nt </w:t>
      </w:r>
      <w:r w:rsidR="00476214">
        <w:rPr>
          <w:sz w:val="36"/>
          <w:szCs w:val="36"/>
          <w:lang w:val="fr-FR"/>
        </w:rPr>
        <w:t>en vue de faire bientôt de même</w:t>
      </w:r>
      <w:r w:rsidR="00967999" w:rsidRPr="00F864BB">
        <w:rPr>
          <w:sz w:val="36"/>
          <w:szCs w:val="36"/>
          <w:lang w:val="fr-FR"/>
        </w:rPr>
        <w:t xml:space="preserve">. </w:t>
      </w:r>
      <w:r w:rsidRPr="00F864BB">
        <w:rPr>
          <w:sz w:val="36"/>
          <w:szCs w:val="36"/>
          <w:lang w:val="fr-FR"/>
        </w:rPr>
        <w:t xml:space="preserve">Nous </w:t>
      </w:r>
      <w:r w:rsidR="00967999" w:rsidRPr="00F864BB">
        <w:rPr>
          <w:sz w:val="36"/>
          <w:szCs w:val="36"/>
          <w:lang w:val="fr-FR"/>
        </w:rPr>
        <w:t>collaborons</w:t>
      </w:r>
      <w:r w:rsidRPr="00F864BB">
        <w:rPr>
          <w:sz w:val="36"/>
          <w:szCs w:val="36"/>
          <w:lang w:val="fr-FR"/>
        </w:rPr>
        <w:t xml:space="preserve"> également avec notre voisin du Sud, les États-Unis, afin de mieux se préparer en cas d</w:t>
      </w:r>
      <w:r w:rsidR="00793E63">
        <w:rPr>
          <w:sz w:val="36"/>
          <w:szCs w:val="36"/>
          <w:lang w:val="fr-FR"/>
        </w:rPr>
        <w:t>’</w:t>
      </w:r>
      <w:r w:rsidR="00476214">
        <w:rPr>
          <w:sz w:val="36"/>
          <w:szCs w:val="36"/>
          <w:lang w:val="fr-FR"/>
        </w:rPr>
        <w:t>urgence trans</w:t>
      </w:r>
      <w:r w:rsidRPr="00F864BB">
        <w:rPr>
          <w:sz w:val="36"/>
          <w:szCs w:val="36"/>
          <w:lang w:val="fr-FR"/>
        </w:rPr>
        <w:t xml:space="preserve">frontalière en intégrant le </w:t>
      </w:r>
      <w:r w:rsidR="00F15FCC" w:rsidRPr="00F864BB">
        <w:rPr>
          <w:sz w:val="36"/>
          <w:szCs w:val="36"/>
          <w:lang w:val="fr-FR"/>
        </w:rPr>
        <w:t>système</w:t>
      </w:r>
      <w:r w:rsidRPr="00F864BB">
        <w:rPr>
          <w:sz w:val="36"/>
          <w:szCs w:val="36"/>
          <w:lang w:val="fr-FR"/>
        </w:rPr>
        <w:t xml:space="preserve"> canadien et le </w:t>
      </w:r>
      <w:r w:rsidR="00F15FCC" w:rsidRPr="00F864BB">
        <w:rPr>
          <w:sz w:val="36"/>
          <w:szCs w:val="36"/>
          <w:lang w:val="fr-FR"/>
        </w:rPr>
        <w:t>système américain (l</w:t>
      </w:r>
      <w:r w:rsidR="00793E63">
        <w:rPr>
          <w:sz w:val="36"/>
          <w:szCs w:val="36"/>
          <w:lang w:val="fr-FR"/>
        </w:rPr>
        <w:t>’</w:t>
      </w:r>
      <w:proofErr w:type="spellStart"/>
      <w:r w:rsidRPr="00F864BB">
        <w:rPr>
          <w:sz w:val="36"/>
          <w:szCs w:val="36"/>
          <w:lang w:val="fr-FR"/>
        </w:rPr>
        <w:t>Integrated</w:t>
      </w:r>
      <w:proofErr w:type="spellEnd"/>
      <w:r w:rsidRPr="00F864BB">
        <w:rPr>
          <w:sz w:val="36"/>
          <w:szCs w:val="36"/>
          <w:lang w:val="fr-FR"/>
        </w:rPr>
        <w:t xml:space="preserve"> Public </w:t>
      </w:r>
      <w:proofErr w:type="spellStart"/>
      <w:r w:rsidRPr="00F864BB">
        <w:rPr>
          <w:sz w:val="36"/>
          <w:szCs w:val="36"/>
          <w:lang w:val="fr-FR"/>
        </w:rPr>
        <w:t>Alert</w:t>
      </w:r>
      <w:proofErr w:type="spellEnd"/>
      <w:r w:rsidRPr="00F864BB">
        <w:rPr>
          <w:sz w:val="36"/>
          <w:szCs w:val="36"/>
          <w:lang w:val="fr-FR"/>
        </w:rPr>
        <w:t xml:space="preserve"> and Warning System</w:t>
      </w:r>
      <w:r w:rsidR="00F15FCC" w:rsidRPr="00F864BB">
        <w:rPr>
          <w:sz w:val="36"/>
          <w:szCs w:val="36"/>
          <w:lang w:val="fr-FR"/>
        </w:rPr>
        <w:t>)</w:t>
      </w:r>
      <w:r w:rsidRPr="00F864BB">
        <w:rPr>
          <w:sz w:val="36"/>
          <w:szCs w:val="36"/>
          <w:lang w:val="fr-FR"/>
        </w:rPr>
        <w:t>.</w:t>
      </w:r>
      <w:r w:rsidR="00E23CF5" w:rsidRPr="00ED06DC">
        <w:rPr>
          <w:sz w:val="36"/>
          <w:szCs w:val="36"/>
          <w:lang w:val="fr-CA"/>
        </w:rPr>
        <w:t xml:space="preserve"> </w:t>
      </w:r>
    </w:p>
    <w:p w:rsidR="009A2E22" w:rsidRPr="00ED06DC" w:rsidRDefault="009A2E22" w:rsidP="00820776">
      <w:pPr>
        <w:spacing w:line="480" w:lineRule="auto"/>
        <w:rPr>
          <w:sz w:val="36"/>
          <w:szCs w:val="36"/>
          <w:lang w:val="fr-CA"/>
        </w:rPr>
      </w:pPr>
    </w:p>
    <w:p w:rsidR="009A2E22" w:rsidRPr="00ED06DC" w:rsidRDefault="009A2E22" w:rsidP="00820776">
      <w:pPr>
        <w:spacing w:line="480" w:lineRule="auto"/>
        <w:rPr>
          <w:sz w:val="36"/>
          <w:szCs w:val="36"/>
          <w:lang w:val="fr-CA"/>
        </w:rPr>
      </w:pPr>
    </w:p>
    <w:p w:rsidR="009A2E22" w:rsidRPr="00ED06DC" w:rsidRDefault="00A415BD" w:rsidP="00A415BD">
      <w:pPr>
        <w:pStyle w:val="ListParagraph"/>
        <w:numPr>
          <w:ilvl w:val="0"/>
          <w:numId w:val="2"/>
        </w:numPr>
        <w:spacing w:line="480" w:lineRule="auto"/>
        <w:rPr>
          <w:sz w:val="36"/>
          <w:szCs w:val="36"/>
          <w:lang w:val="fr-CA"/>
        </w:rPr>
      </w:pPr>
      <w:r w:rsidRPr="00F864BB">
        <w:rPr>
          <w:sz w:val="36"/>
          <w:szCs w:val="36"/>
          <w:lang w:val="fr-FR"/>
        </w:rPr>
        <w:t xml:space="preserve">Mes collègues vous dévoileront </w:t>
      </w:r>
      <w:r w:rsidR="008F2078" w:rsidRPr="00F864BB">
        <w:rPr>
          <w:sz w:val="36"/>
          <w:szCs w:val="36"/>
          <w:lang w:val="fr-FR"/>
        </w:rPr>
        <w:t>plus tard aujourd</w:t>
      </w:r>
      <w:r w:rsidR="00793E63">
        <w:rPr>
          <w:sz w:val="36"/>
          <w:szCs w:val="36"/>
          <w:lang w:val="fr-FR"/>
        </w:rPr>
        <w:t>’</w:t>
      </w:r>
      <w:r w:rsidR="008F2078" w:rsidRPr="00F864BB">
        <w:rPr>
          <w:sz w:val="36"/>
          <w:szCs w:val="36"/>
          <w:lang w:val="fr-FR"/>
        </w:rPr>
        <w:t xml:space="preserve">hui </w:t>
      </w:r>
      <w:r w:rsidRPr="00F864BB">
        <w:rPr>
          <w:sz w:val="36"/>
          <w:szCs w:val="36"/>
          <w:lang w:val="fr-FR"/>
        </w:rPr>
        <w:t>davantage de détails sur l</w:t>
      </w:r>
      <w:r w:rsidR="00793E63">
        <w:rPr>
          <w:sz w:val="36"/>
          <w:szCs w:val="36"/>
          <w:lang w:val="fr-FR"/>
        </w:rPr>
        <w:t>’</w:t>
      </w:r>
      <w:r w:rsidRPr="00F864BB">
        <w:rPr>
          <w:sz w:val="36"/>
          <w:szCs w:val="36"/>
          <w:lang w:val="fr-FR"/>
        </w:rPr>
        <w:t>expérience canadienne et les objectifs de la mise en place du SICS et du Système national d</w:t>
      </w:r>
      <w:r w:rsidR="00793E63">
        <w:rPr>
          <w:sz w:val="36"/>
          <w:szCs w:val="36"/>
          <w:lang w:val="fr-FR"/>
        </w:rPr>
        <w:t>’</w:t>
      </w:r>
      <w:r w:rsidRPr="00F864BB">
        <w:rPr>
          <w:sz w:val="36"/>
          <w:szCs w:val="36"/>
          <w:lang w:val="fr-FR"/>
        </w:rPr>
        <w:t>alertes au public, de même que sur les approches de gouvernance et de gestion que nous adoptons en ce qui a trait au Profil canadien du Protocole d</w:t>
      </w:r>
      <w:r w:rsidR="00793E63">
        <w:rPr>
          <w:sz w:val="36"/>
          <w:szCs w:val="36"/>
          <w:lang w:val="fr-FR"/>
        </w:rPr>
        <w:t>’</w:t>
      </w:r>
      <w:r w:rsidRPr="00F864BB">
        <w:rPr>
          <w:sz w:val="36"/>
          <w:szCs w:val="36"/>
          <w:lang w:val="fr-FR"/>
        </w:rPr>
        <w:t>alerte commun.</w:t>
      </w:r>
      <w:r w:rsidR="001F18D5" w:rsidRPr="00ED06DC">
        <w:rPr>
          <w:sz w:val="36"/>
          <w:szCs w:val="36"/>
          <w:lang w:val="fr-CA"/>
        </w:rPr>
        <w:t xml:space="preserve">  </w:t>
      </w:r>
    </w:p>
    <w:p w:rsidR="009A2E22" w:rsidRPr="00ED06DC" w:rsidRDefault="009A2E22" w:rsidP="00820776">
      <w:pPr>
        <w:spacing w:line="480" w:lineRule="auto"/>
        <w:rPr>
          <w:sz w:val="36"/>
          <w:szCs w:val="36"/>
          <w:lang w:val="fr-CA"/>
        </w:rPr>
      </w:pPr>
    </w:p>
    <w:p w:rsidR="009A2E22" w:rsidRPr="00ED06DC" w:rsidRDefault="00A4331A" w:rsidP="00515121">
      <w:pPr>
        <w:pStyle w:val="ListParagraph"/>
        <w:numPr>
          <w:ilvl w:val="0"/>
          <w:numId w:val="2"/>
        </w:numPr>
        <w:spacing w:line="480" w:lineRule="auto"/>
        <w:rPr>
          <w:sz w:val="36"/>
          <w:szCs w:val="36"/>
          <w:lang w:val="fr-CA"/>
        </w:rPr>
      </w:pPr>
      <w:r w:rsidRPr="00F864BB">
        <w:rPr>
          <w:sz w:val="36"/>
          <w:szCs w:val="36"/>
          <w:lang w:val="fr-FR"/>
        </w:rPr>
        <w:t>En ayant en tête l</w:t>
      </w:r>
      <w:r w:rsidR="00793E63">
        <w:rPr>
          <w:sz w:val="36"/>
          <w:szCs w:val="36"/>
          <w:lang w:val="fr-FR"/>
        </w:rPr>
        <w:t>’</w:t>
      </w:r>
      <w:r w:rsidRPr="00F864BB">
        <w:rPr>
          <w:sz w:val="36"/>
          <w:szCs w:val="36"/>
          <w:lang w:val="fr-FR"/>
        </w:rPr>
        <w:t xml:space="preserve">objectif du présent atelier, je voulais également souligner que nous avons </w:t>
      </w:r>
      <w:r w:rsidR="008F2078" w:rsidRPr="00F864BB">
        <w:rPr>
          <w:sz w:val="36"/>
          <w:szCs w:val="36"/>
          <w:lang w:val="fr-FR"/>
        </w:rPr>
        <w:t>déjà cerné</w:t>
      </w:r>
      <w:r w:rsidRPr="00F864BB">
        <w:rPr>
          <w:sz w:val="36"/>
          <w:szCs w:val="36"/>
          <w:lang w:val="fr-FR"/>
        </w:rPr>
        <w:t xml:space="preserve"> des défis stratégiques liés à la mise en place des systèmes nationaux d</w:t>
      </w:r>
      <w:r w:rsidR="00793E63">
        <w:rPr>
          <w:sz w:val="36"/>
          <w:szCs w:val="36"/>
          <w:lang w:val="fr-FR"/>
        </w:rPr>
        <w:t>’</w:t>
      </w:r>
      <w:r w:rsidRPr="00F864BB">
        <w:rPr>
          <w:sz w:val="36"/>
          <w:szCs w:val="36"/>
          <w:lang w:val="fr-FR"/>
        </w:rPr>
        <w:t>alertes au public et d</w:t>
      </w:r>
      <w:r w:rsidR="00793E63">
        <w:rPr>
          <w:sz w:val="36"/>
          <w:szCs w:val="36"/>
          <w:lang w:val="fr-FR"/>
        </w:rPr>
        <w:t>’</w:t>
      </w:r>
      <w:r w:rsidRPr="00F864BB">
        <w:rPr>
          <w:sz w:val="36"/>
          <w:szCs w:val="36"/>
          <w:lang w:val="fr-FR"/>
        </w:rPr>
        <w:t>échange d</w:t>
      </w:r>
      <w:r w:rsidR="00793E63">
        <w:rPr>
          <w:sz w:val="36"/>
          <w:szCs w:val="36"/>
          <w:lang w:val="fr-FR"/>
        </w:rPr>
        <w:t>’</w:t>
      </w:r>
      <w:r w:rsidRPr="00F864BB">
        <w:rPr>
          <w:sz w:val="36"/>
          <w:szCs w:val="36"/>
          <w:lang w:val="fr-FR"/>
        </w:rPr>
        <w:t>information</w:t>
      </w:r>
      <w:r w:rsidR="008F2078" w:rsidRPr="00F864BB">
        <w:rPr>
          <w:sz w:val="36"/>
          <w:szCs w:val="36"/>
          <w:lang w:val="fr-FR"/>
        </w:rPr>
        <w:t>, et que nous continuons à en rencontrer</w:t>
      </w:r>
      <w:r w:rsidR="00967999" w:rsidRPr="00F864BB">
        <w:rPr>
          <w:sz w:val="36"/>
          <w:szCs w:val="36"/>
          <w:lang w:val="fr-FR"/>
        </w:rPr>
        <w:t xml:space="preserve">. </w:t>
      </w:r>
      <w:r w:rsidR="00515121" w:rsidRPr="00F864BB">
        <w:rPr>
          <w:sz w:val="36"/>
          <w:szCs w:val="36"/>
          <w:lang w:val="fr-FR"/>
        </w:rPr>
        <w:t xml:space="preserve">Sécurité publique Canada </w:t>
      </w:r>
      <w:r w:rsidR="008F2078" w:rsidRPr="00F864BB">
        <w:rPr>
          <w:sz w:val="36"/>
          <w:szCs w:val="36"/>
          <w:lang w:val="fr-FR"/>
        </w:rPr>
        <w:t>a l</w:t>
      </w:r>
      <w:r w:rsidR="00793E63">
        <w:rPr>
          <w:sz w:val="36"/>
          <w:szCs w:val="36"/>
          <w:lang w:val="fr-FR"/>
        </w:rPr>
        <w:t>’</w:t>
      </w:r>
      <w:r w:rsidR="008F2078" w:rsidRPr="00F864BB">
        <w:rPr>
          <w:sz w:val="36"/>
          <w:szCs w:val="36"/>
          <w:lang w:val="fr-FR"/>
        </w:rPr>
        <w:t>obligation de</w:t>
      </w:r>
      <w:r w:rsidR="00515121" w:rsidRPr="00F864BB">
        <w:rPr>
          <w:sz w:val="36"/>
          <w:szCs w:val="36"/>
          <w:lang w:val="fr-FR"/>
        </w:rPr>
        <w:t xml:space="preserve"> fournir une orientation stratégique, un soutien aux programmes et </w:t>
      </w:r>
      <w:r w:rsidR="00515121" w:rsidRPr="00F864BB">
        <w:rPr>
          <w:sz w:val="36"/>
          <w:szCs w:val="36"/>
          <w:lang w:val="fr-FR"/>
        </w:rPr>
        <w:lastRenderedPageBreak/>
        <w:t xml:space="preserve">des solutions technologiques et, à ce titre, le Ministère </w:t>
      </w:r>
      <w:r w:rsidR="00AE5EEF">
        <w:rPr>
          <w:sz w:val="36"/>
          <w:szCs w:val="36"/>
          <w:lang w:val="fr-FR"/>
        </w:rPr>
        <w:t>fait face</w:t>
      </w:r>
      <w:r w:rsidR="00515121" w:rsidRPr="00F864BB">
        <w:rPr>
          <w:sz w:val="36"/>
          <w:szCs w:val="36"/>
          <w:lang w:val="fr-FR"/>
        </w:rPr>
        <w:t xml:space="preserve"> qu</w:t>
      </w:r>
      <w:r w:rsidR="00967999" w:rsidRPr="00F864BB">
        <w:rPr>
          <w:sz w:val="36"/>
          <w:szCs w:val="36"/>
          <w:lang w:val="fr-FR"/>
        </w:rPr>
        <w:t>otid</w:t>
      </w:r>
      <w:r w:rsidR="00515121" w:rsidRPr="00F864BB">
        <w:rPr>
          <w:sz w:val="36"/>
          <w:szCs w:val="36"/>
          <w:lang w:val="fr-FR"/>
        </w:rPr>
        <w:t xml:space="preserve">iennement à des défis </w:t>
      </w:r>
      <w:r w:rsidR="00967999" w:rsidRPr="00F864BB">
        <w:rPr>
          <w:sz w:val="36"/>
          <w:szCs w:val="36"/>
          <w:lang w:val="fr-FR"/>
        </w:rPr>
        <w:t>juridictionnels</w:t>
      </w:r>
      <w:r w:rsidR="00515121" w:rsidRPr="00F864BB">
        <w:rPr>
          <w:sz w:val="36"/>
          <w:szCs w:val="36"/>
          <w:lang w:val="fr-FR"/>
        </w:rPr>
        <w:t xml:space="preserve">, organisationnels, réglementaires et financiers en ce qui </w:t>
      </w:r>
      <w:r w:rsidR="00967999" w:rsidRPr="00F864BB">
        <w:rPr>
          <w:sz w:val="36"/>
          <w:szCs w:val="36"/>
          <w:lang w:val="fr-FR"/>
        </w:rPr>
        <w:t>a</w:t>
      </w:r>
      <w:r w:rsidR="00515121" w:rsidRPr="00F864BB">
        <w:rPr>
          <w:sz w:val="36"/>
          <w:szCs w:val="36"/>
          <w:lang w:val="fr-FR"/>
        </w:rPr>
        <w:t xml:space="preserve"> trait à nos objectifs en matière d</w:t>
      </w:r>
      <w:r w:rsidR="00793E63">
        <w:rPr>
          <w:sz w:val="36"/>
          <w:szCs w:val="36"/>
          <w:lang w:val="fr-FR"/>
        </w:rPr>
        <w:t>’</w:t>
      </w:r>
      <w:r w:rsidR="00515121" w:rsidRPr="00F864BB">
        <w:rPr>
          <w:sz w:val="36"/>
          <w:szCs w:val="36"/>
          <w:lang w:val="fr-FR"/>
        </w:rPr>
        <w:t>interopérabilité et d</w:t>
      </w:r>
      <w:r w:rsidR="00793E63">
        <w:rPr>
          <w:sz w:val="36"/>
          <w:szCs w:val="36"/>
          <w:lang w:val="fr-FR"/>
        </w:rPr>
        <w:t>’</w:t>
      </w:r>
      <w:r w:rsidR="00515121" w:rsidRPr="00F864BB">
        <w:rPr>
          <w:sz w:val="36"/>
          <w:szCs w:val="36"/>
          <w:lang w:val="fr-FR"/>
        </w:rPr>
        <w:t>alertes en cas d</w:t>
      </w:r>
      <w:r w:rsidR="00793E63">
        <w:rPr>
          <w:sz w:val="36"/>
          <w:szCs w:val="36"/>
          <w:lang w:val="fr-FR"/>
        </w:rPr>
        <w:t>’</w:t>
      </w:r>
      <w:r w:rsidR="00515121" w:rsidRPr="00F864BB">
        <w:rPr>
          <w:sz w:val="36"/>
          <w:szCs w:val="36"/>
          <w:lang w:val="fr-FR"/>
        </w:rPr>
        <w:t>urgence.</w:t>
      </w:r>
    </w:p>
    <w:p w:rsidR="009A2E22" w:rsidRPr="00ED06DC" w:rsidRDefault="009A2E22" w:rsidP="00820776">
      <w:pPr>
        <w:spacing w:line="480" w:lineRule="auto"/>
        <w:rPr>
          <w:sz w:val="36"/>
          <w:szCs w:val="36"/>
          <w:lang w:val="fr-CA"/>
        </w:rPr>
      </w:pPr>
    </w:p>
    <w:p w:rsidR="009A2E22" w:rsidRPr="00ED06DC" w:rsidRDefault="008F2078" w:rsidP="00DF423D">
      <w:pPr>
        <w:pStyle w:val="ListParagraph"/>
        <w:numPr>
          <w:ilvl w:val="0"/>
          <w:numId w:val="2"/>
        </w:numPr>
        <w:spacing w:line="480" w:lineRule="auto"/>
        <w:rPr>
          <w:sz w:val="36"/>
          <w:szCs w:val="36"/>
          <w:lang w:val="fr-CA"/>
        </w:rPr>
      </w:pPr>
      <w:r w:rsidRPr="00F864BB">
        <w:rPr>
          <w:sz w:val="36"/>
          <w:szCs w:val="36"/>
          <w:lang w:val="fr-FR"/>
        </w:rPr>
        <w:t>Voilà</w:t>
      </w:r>
      <w:r w:rsidR="00DF423D" w:rsidRPr="00F864BB">
        <w:rPr>
          <w:sz w:val="36"/>
          <w:szCs w:val="36"/>
          <w:lang w:val="fr-FR"/>
        </w:rPr>
        <w:t xml:space="preserve"> pourquoi nous sommes ravis de coprésider cet atelier et d</w:t>
      </w:r>
      <w:r w:rsidR="00793E63">
        <w:rPr>
          <w:sz w:val="36"/>
          <w:szCs w:val="36"/>
          <w:lang w:val="fr-FR"/>
        </w:rPr>
        <w:t>’</w:t>
      </w:r>
      <w:r w:rsidR="00DF423D" w:rsidRPr="00F864BB">
        <w:rPr>
          <w:sz w:val="36"/>
          <w:szCs w:val="36"/>
          <w:lang w:val="fr-FR"/>
        </w:rPr>
        <w:t>y participer</w:t>
      </w:r>
      <w:r w:rsidRPr="00F864BB">
        <w:rPr>
          <w:sz w:val="36"/>
          <w:szCs w:val="36"/>
          <w:lang w:val="fr-FR"/>
        </w:rPr>
        <w:t>.</w:t>
      </w:r>
      <w:r w:rsidR="00DF423D" w:rsidRPr="00F864BB">
        <w:rPr>
          <w:sz w:val="36"/>
          <w:szCs w:val="36"/>
          <w:lang w:val="fr-FR"/>
        </w:rPr>
        <w:t xml:space="preserve"> </w:t>
      </w:r>
      <w:r w:rsidRPr="00F864BB">
        <w:rPr>
          <w:sz w:val="36"/>
          <w:szCs w:val="36"/>
          <w:lang w:val="fr-FR"/>
        </w:rPr>
        <w:t>I</w:t>
      </w:r>
      <w:r w:rsidR="00DF423D" w:rsidRPr="00F864BB">
        <w:rPr>
          <w:sz w:val="36"/>
          <w:szCs w:val="36"/>
          <w:lang w:val="fr-FR"/>
        </w:rPr>
        <w:t xml:space="preserve">l constitue </w:t>
      </w:r>
      <w:r w:rsidRPr="00F864BB">
        <w:rPr>
          <w:sz w:val="36"/>
          <w:szCs w:val="36"/>
          <w:lang w:val="fr-FR"/>
        </w:rPr>
        <w:t xml:space="preserve">en effet </w:t>
      </w:r>
      <w:r w:rsidR="00DF423D" w:rsidRPr="00F864BB">
        <w:rPr>
          <w:sz w:val="36"/>
          <w:szCs w:val="36"/>
          <w:lang w:val="fr-FR"/>
        </w:rPr>
        <w:t xml:space="preserve">un forum </w:t>
      </w:r>
      <w:r w:rsidRPr="00F864BB">
        <w:rPr>
          <w:sz w:val="36"/>
          <w:szCs w:val="36"/>
          <w:lang w:val="fr-FR"/>
        </w:rPr>
        <w:t>i</w:t>
      </w:r>
      <w:r w:rsidR="00DF423D" w:rsidRPr="00F864BB">
        <w:rPr>
          <w:sz w:val="36"/>
          <w:szCs w:val="36"/>
          <w:lang w:val="fr-FR"/>
        </w:rPr>
        <w:t xml:space="preserve">ndispensable pour échanger nos </w:t>
      </w:r>
      <w:r w:rsidR="00AE5EEF">
        <w:rPr>
          <w:sz w:val="36"/>
          <w:szCs w:val="36"/>
          <w:lang w:val="fr-FR"/>
        </w:rPr>
        <w:t>histoires</w:t>
      </w:r>
      <w:r w:rsidR="00DF423D" w:rsidRPr="00F864BB">
        <w:rPr>
          <w:sz w:val="36"/>
          <w:szCs w:val="36"/>
          <w:lang w:val="fr-FR"/>
        </w:rPr>
        <w:t xml:space="preserve"> et bénéficier des connaissances </w:t>
      </w:r>
      <w:r w:rsidR="00AE5EEF">
        <w:rPr>
          <w:sz w:val="36"/>
          <w:szCs w:val="36"/>
          <w:lang w:val="fr-FR"/>
        </w:rPr>
        <w:t>et de l’expérience</w:t>
      </w:r>
      <w:r w:rsidR="00DF423D" w:rsidRPr="00F864BB">
        <w:rPr>
          <w:sz w:val="36"/>
          <w:szCs w:val="36"/>
          <w:lang w:val="fr-FR"/>
        </w:rPr>
        <w:t xml:space="preserve"> </w:t>
      </w:r>
      <w:r w:rsidR="00AE5EEF">
        <w:rPr>
          <w:sz w:val="36"/>
          <w:szCs w:val="36"/>
          <w:lang w:val="fr-FR"/>
        </w:rPr>
        <w:t xml:space="preserve">de </w:t>
      </w:r>
      <w:r w:rsidR="00DF423D" w:rsidRPr="00F864BB">
        <w:rPr>
          <w:sz w:val="36"/>
          <w:szCs w:val="36"/>
          <w:lang w:val="fr-FR"/>
        </w:rPr>
        <w:t xml:space="preserve">tous les participants qui se sont déplacés ici pour y prendre </w:t>
      </w:r>
      <w:r w:rsidR="00967999" w:rsidRPr="00F864BB">
        <w:rPr>
          <w:sz w:val="36"/>
          <w:szCs w:val="36"/>
          <w:lang w:val="fr-FR"/>
        </w:rPr>
        <w:t xml:space="preserve">part. </w:t>
      </w:r>
      <w:r w:rsidR="00B70006" w:rsidRPr="00F864BB">
        <w:rPr>
          <w:sz w:val="36"/>
          <w:szCs w:val="36"/>
          <w:lang w:val="fr-FR"/>
        </w:rPr>
        <w:t>D</w:t>
      </w:r>
      <w:r w:rsidR="00793E63">
        <w:rPr>
          <w:sz w:val="36"/>
          <w:szCs w:val="36"/>
          <w:lang w:val="fr-FR"/>
        </w:rPr>
        <w:t>’</w:t>
      </w:r>
      <w:r w:rsidR="00B70006" w:rsidRPr="00F864BB">
        <w:rPr>
          <w:sz w:val="36"/>
          <w:szCs w:val="36"/>
          <w:lang w:val="fr-FR"/>
        </w:rPr>
        <w:t>ailleurs</w:t>
      </w:r>
      <w:r w:rsidR="00DF423D" w:rsidRPr="00F864BB">
        <w:rPr>
          <w:sz w:val="36"/>
          <w:szCs w:val="36"/>
          <w:lang w:val="fr-FR"/>
        </w:rPr>
        <w:t>, j</w:t>
      </w:r>
      <w:r w:rsidR="00793E63">
        <w:rPr>
          <w:sz w:val="36"/>
          <w:szCs w:val="36"/>
          <w:lang w:val="fr-FR"/>
        </w:rPr>
        <w:t>’</w:t>
      </w:r>
      <w:r w:rsidR="00DF423D" w:rsidRPr="00F864BB">
        <w:rPr>
          <w:sz w:val="36"/>
          <w:szCs w:val="36"/>
          <w:lang w:val="fr-FR"/>
        </w:rPr>
        <w:t xml:space="preserve">aimerais particulièrement remercier OASIS et </w:t>
      </w:r>
      <w:proofErr w:type="spellStart"/>
      <w:r w:rsidR="00DF423D" w:rsidRPr="00F864BB">
        <w:rPr>
          <w:sz w:val="36"/>
          <w:szCs w:val="36"/>
          <w:lang w:val="fr-FR"/>
        </w:rPr>
        <w:t>Norm</w:t>
      </w:r>
      <w:proofErr w:type="spellEnd"/>
      <w:r w:rsidR="00F864BB">
        <w:rPr>
          <w:sz w:val="36"/>
          <w:szCs w:val="36"/>
          <w:lang w:val="fr-FR"/>
        </w:rPr>
        <w:t> </w:t>
      </w:r>
      <w:proofErr w:type="spellStart"/>
      <w:r w:rsidR="00DF423D" w:rsidRPr="00F864BB">
        <w:rPr>
          <w:sz w:val="36"/>
          <w:szCs w:val="36"/>
          <w:lang w:val="fr-FR"/>
        </w:rPr>
        <w:t>Paulsen</w:t>
      </w:r>
      <w:proofErr w:type="spellEnd"/>
      <w:r w:rsidR="00DF423D" w:rsidRPr="00F864BB">
        <w:rPr>
          <w:sz w:val="36"/>
          <w:szCs w:val="36"/>
          <w:lang w:val="fr-FR"/>
        </w:rPr>
        <w:t xml:space="preserve"> d</w:t>
      </w:r>
      <w:r w:rsidR="00793E63">
        <w:rPr>
          <w:sz w:val="36"/>
          <w:szCs w:val="36"/>
          <w:lang w:val="fr-FR"/>
        </w:rPr>
        <w:t>’</w:t>
      </w:r>
      <w:r w:rsidR="00DF423D" w:rsidRPr="00F864BB">
        <w:rPr>
          <w:sz w:val="36"/>
          <w:szCs w:val="36"/>
          <w:lang w:val="fr-FR"/>
        </w:rPr>
        <w:t xml:space="preserve">Environnement Canada pour </w:t>
      </w:r>
      <w:r w:rsidR="00B70006" w:rsidRPr="00F864BB">
        <w:rPr>
          <w:sz w:val="36"/>
          <w:szCs w:val="36"/>
          <w:lang w:val="fr-FR"/>
        </w:rPr>
        <w:t>tous les efforts qu</w:t>
      </w:r>
      <w:r w:rsidR="00793E63">
        <w:rPr>
          <w:sz w:val="36"/>
          <w:szCs w:val="36"/>
          <w:lang w:val="fr-FR"/>
        </w:rPr>
        <w:t>’</w:t>
      </w:r>
      <w:r w:rsidR="00B70006" w:rsidRPr="00F864BB">
        <w:rPr>
          <w:sz w:val="36"/>
          <w:szCs w:val="36"/>
          <w:lang w:val="fr-FR"/>
        </w:rPr>
        <w:t xml:space="preserve">ils ont déployés afin de </w:t>
      </w:r>
      <w:r w:rsidR="00F864BB">
        <w:rPr>
          <w:sz w:val="36"/>
          <w:szCs w:val="36"/>
          <w:lang w:val="fr-FR"/>
        </w:rPr>
        <w:t>rendre</w:t>
      </w:r>
      <w:r w:rsidR="00B70006" w:rsidRPr="00F864BB">
        <w:rPr>
          <w:sz w:val="36"/>
          <w:szCs w:val="36"/>
          <w:lang w:val="fr-FR"/>
        </w:rPr>
        <w:t xml:space="preserve"> l</w:t>
      </w:r>
      <w:r w:rsidR="00793E63">
        <w:rPr>
          <w:sz w:val="36"/>
          <w:szCs w:val="36"/>
          <w:lang w:val="fr-FR"/>
        </w:rPr>
        <w:t>’</w:t>
      </w:r>
      <w:r w:rsidR="00B70006" w:rsidRPr="00F864BB">
        <w:rPr>
          <w:sz w:val="36"/>
          <w:szCs w:val="36"/>
          <w:lang w:val="fr-FR"/>
        </w:rPr>
        <w:t>événement d</w:t>
      </w:r>
      <w:r w:rsidR="00793E63">
        <w:rPr>
          <w:sz w:val="36"/>
          <w:szCs w:val="36"/>
          <w:lang w:val="fr-FR"/>
        </w:rPr>
        <w:t>’</w:t>
      </w:r>
      <w:r w:rsidR="00B70006" w:rsidRPr="00F864BB">
        <w:rPr>
          <w:sz w:val="36"/>
          <w:szCs w:val="36"/>
          <w:lang w:val="fr-FR"/>
        </w:rPr>
        <w:t>aujourd</w:t>
      </w:r>
      <w:r w:rsidR="00793E63">
        <w:rPr>
          <w:sz w:val="36"/>
          <w:szCs w:val="36"/>
          <w:lang w:val="fr-FR"/>
        </w:rPr>
        <w:t>’</w:t>
      </w:r>
      <w:r w:rsidR="00B70006" w:rsidRPr="00F864BB">
        <w:rPr>
          <w:sz w:val="36"/>
          <w:szCs w:val="36"/>
          <w:lang w:val="fr-FR"/>
        </w:rPr>
        <w:t xml:space="preserve">hui </w:t>
      </w:r>
      <w:r w:rsidR="00F864BB">
        <w:rPr>
          <w:sz w:val="36"/>
          <w:szCs w:val="36"/>
          <w:lang w:val="fr-FR"/>
        </w:rPr>
        <w:t>possible</w:t>
      </w:r>
      <w:r w:rsidR="00DF423D" w:rsidRPr="00F864BB">
        <w:rPr>
          <w:sz w:val="36"/>
          <w:szCs w:val="36"/>
          <w:lang w:val="fr-FR"/>
        </w:rPr>
        <w:t>.</w:t>
      </w:r>
      <w:r w:rsidR="00891E03" w:rsidRPr="00ED06DC">
        <w:rPr>
          <w:sz w:val="36"/>
          <w:szCs w:val="36"/>
          <w:lang w:val="fr-CA"/>
        </w:rPr>
        <w:t xml:space="preserve"> </w:t>
      </w:r>
    </w:p>
    <w:p w:rsidR="009A2E22" w:rsidRPr="00ED06DC" w:rsidRDefault="009A2E22" w:rsidP="00472306">
      <w:pPr>
        <w:spacing w:line="480" w:lineRule="auto"/>
        <w:rPr>
          <w:sz w:val="36"/>
          <w:szCs w:val="36"/>
          <w:lang w:val="fr-CA"/>
        </w:rPr>
      </w:pPr>
    </w:p>
    <w:p w:rsidR="009A2E22" w:rsidRPr="00ED06DC" w:rsidRDefault="00DF423D" w:rsidP="00DF423D">
      <w:pPr>
        <w:pStyle w:val="ListParagraph"/>
        <w:numPr>
          <w:ilvl w:val="0"/>
          <w:numId w:val="2"/>
        </w:numPr>
        <w:spacing w:line="480" w:lineRule="auto"/>
        <w:rPr>
          <w:sz w:val="36"/>
          <w:szCs w:val="36"/>
          <w:lang w:val="fr-CA"/>
        </w:rPr>
      </w:pPr>
      <w:r w:rsidRPr="00F864BB">
        <w:rPr>
          <w:sz w:val="36"/>
          <w:szCs w:val="36"/>
          <w:lang w:val="fr-FR"/>
        </w:rPr>
        <w:lastRenderedPageBreak/>
        <w:t>Je vous encourage à participer activement aux discussions qui auront lieu au cours des deux prochains jours</w:t>
      </w:r>
      <w:r w:rsidR="00967999" w:rsidRPr="00F864BB">
        <w:rPr>
          <w:sz w:val="36"/>
          <w:szCs w:val="36"/>
          <w:lang w:val="fr-FR"/>
        </w:rPr>
        <w:t xml:space="preserve">. </w:t>
      </w:r>
      <w:r w:rsidRPr="00F864BB">
        <w:rPr>
          <w:sz w:val="36"/>
          <w:szCs w:val="36"/>
          <w:lang w:val="fr-FR"/>
        </w:rPr>
        <w:t xml:space="preserve">Votre contribution et les </w:t>
      </w:r>
      <w:r w:rsidR="00AE5EEF">
        <w:rPr>
          <w:sz w:val="36"/>
          <w:szCs w:val="36"/>
          <w:lang w:val="fr-FR"/>
        </w:rPr>
        <w:t>expériences</w:t>
      </w:r>
      <w:r w:rsidRPr="00F864BB">
        <w:rPr>
          <w:sz w:val="36"/>
          <w:szCs w:val="36"/>
          <w:lang w:val="fr-FR"/>
        </w:rPr>
        <w:t xml:space="preserve"> que vous échangerez </w:t>
      </w:r>
      <w:r w:rsidR="006D72D1" w:rsidRPr="00F864BB">
        <w:rPr>
          <w:sz w:val="36"/>
          <w:szCs w:val="36"/>
          <w:lang w:val="fr-FR"/>
        </w:rPr>
        <w:t>permettront de</w:t>
      </w:r>
      <w:r w:rsidRPr="00F864BB">
        <w:rPr>
          <w:sz w:val="36"/>
          <w:szCs w:val="36"/>
          <w:lang w:val="fr-FR"/>
        </w:rPr>
        <w:t xml:space="preserve"> concevoir de nouvelles idées, de </w:t>
      </w:r>
      <w:r w:rsidR="00967999" w:rsidRPr="00F864BB">
        <w:rPr>
          <w:sz w:val="36"/>
          <w:szCs w:val="36"/>
          <w:lang w:val="fr-FR"/>
        </w:rPr>
        <w:t>meilleures</w:t>
      </w:r>
      <w:r w:rsidRPr="00F864BB">
        <w:rPr>
          <w:sz w:val="36"/>
          <w:szCs w:val="36"/>
          <w:lang w:val="fr-FR"/>
        </w:rPr>
        <w:t xml:space="preserve"> stratégies et de </w:t>
      </w:r>
      <w:r w:rsidR="006D72D1" w:rsidRPr="00F864BB">
        <w:rPr>
          <w:sz w:val="36"/>
          <w:szCs w:val="36"/>
          <w:lang w:val="fr-FR"/>
        </w:rPr>
        <w:t xml:space="preserve">meilleurs </w:t>
      </w:r>
      <w:r w:rsidRPr="00F864BB">
        <w:rPr>
          <w:sz w:val="36"/>
          <w:szCs w:val="36"/>
          <w:lang w:val="fr-FR"/>
        </w:rPr>
        <w:t>moyens pour aider les organisations de gestion des urgences à communiquer entre elles et avec les citoyens de façon rapide et efficace.</w:t>
      </w:r>
      <w:r w:rsidR="00157C8D" w:rsidRPr="00ED06DC">
        <w:rPr>
          <w:sz w:val="36"/>
          <w:szCs w:val="36"/>
          <w:lang w:val="fr-CA"/>
        </w:rPr>
        <w:t xml:space="preserve">  </w:t>
      </w:r>
    </w:p>
    <w:p w:rsidR="009A2E22" w:rsidRPr="00ED06DC" w:rsidRDefault="009A2E22" w:rsidP="00472306">
      <w:pPr>
        <w:spacing w:line="480" w:lineRule="auto"/>
        <w:rPr>
          <w:sz w:val="36"/>
          <w:szCs w:val="36"/>
          <w:lang w:val="fr-CA"/>
        </w:rPr>
      </w:pPr>
    </w:p>
    <w:p w:rsidR="009A2E22" w:rsidRPr="00ED06DC" w:rsidRDefault="00967999" w:rsidP="00967999">
      <w:pPr>
        <w:pStyle w:val="ListParagraph"/>
        <w:numPr>
          <w:ilvl w:val="0"/>
          <w:numId w:val="2"/>
        </w:numPr>
        <w:spacing w:line="480" w:lineRule="auto"/>
        <w:rPr>
          <w:sz w:val="36"/>
          <w:szCs w:val="36"/>
          <w:lang w:val="fr-CA"/>
        </w:rPr>
      </w:pPr>
      <w:r w:rsidRPr="00F864BB">
        <w:rPr>
          <w:sz w:val="36"/>
          <w:szCs w:val="36"/>
          <w:lang w:val="fr-FR"/>
        </w:rPr>
        <w:t>Je vous souhaite encore une fois la bienvenue à cet atelier, qui sera sans aucun doute un succès.</w:t>
      </w:r>
    </w:p>
    <w:p w:rsidR="009A2E22" w:rsidRPr="00ED06DC" w:rsidRDefault="009A2E22" w:rsidP="00E6788F">
      <w:pPr>
        <w:pStyle w:val="ListParagraph"/>
        <w:rPr>
          <w:sz w:val="36"/>
          <w:szCs w:val="36"/>
          <w:lang w:val="fr-CA"/>
        </w:rPr>
      </w:pPr>
    </w:p>
    <w:p w:rsidR="009A2E22" w:rsidRPr="00ED06DC" w:rsidRDefault="009A2E22" w:rsidP="00E6788F">
      <w:pPr>
        <w:pStyle w:val="ListParagraph"/>
        <w:spacing w:line="480" w:lineRule="auto"/>
        <w:rPr>
          <w:sz w:val="36"/>
          <w:szCs w:val="36"/>
          <w:lang w:val="fr-CA"/>
        </w:rPr>
      </w:pPr>
    </w:p>
    <w:p w:rsidR="009429D2" w:rsidRPr="00AE5EEF" w:rsidRDefault="00967999" w:rsidP="00AE5EEF">
      <w:pPr>
        <w:pStyle w:val="ListParagraph"/>
        <w:numPr>
          <w:ilvl w:val="0"/>
          <w:numId w:val="2"/>
        </w:numPr>
        <w:spacing w:line="480" w:lineRule="auto"/>
        <w:rPr>
          <w:sz w:val="36"/>
          <w:szCs w:val="36"/>
          <w:lang w:val="en-US"/>
        </w:rPr>
      </w:pPr>
      <w:r w:rsidRPr="00F864BB">
        <w:rPr>
          <w:sz w:val="36"/>
          <w:szCs w:val="36"/>
          <w:lang w:val="fr-FR"/>
        </w:rPr>
        <w:t>Merci.</w:t>
      </w:r>
    </w:p>
    <w:sectPr w:rsidR="009429D2" w:rsidRPr="00AE5EEF" w:rsidSect="00DE1AB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234" w:rsidRDefault="00682234" w:rsidP="000C32B3">
      <w:r>
        <w:separator/>
      </w:r>
    </w:p>
  </w:endnote>
  <w:endnote w:type="continuationSeparator" w:id="0">
    <w:p w:rsidR="00682234" w:rsidRDefault="00682234" w:rsidP="000C3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New Century Schoolbook Bold It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D" w:rsidRDefault="00522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D" w:rsidRDefault="005222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D" w:rsidRDefault="00522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234" w:rsidRDefault="00682234" w:rsidP="000C32B3">
      <w:r>
        <w:separator/>
      </w:r>
    </w:p>
  </w:footnote>
  <w:footnote w:type="continuationSeparator" w:id="0">
    <w:p w:rsidR="00682234" w:rsidRDefault="00682234" w:rsidP="000C32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D" w:rsidRDefault="00522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63" w:rsidRDefault="00A51C07">
    <w:pPr>
      <w:pStyle w:val="Header"/>
      <w:jc w:val="right"/>
    </w:pPr>
    <w:sdt>
      <w:sdtPr>
        <w:id w:val="-623460311"/>
        <w:docPartObj>
          <w:docPartGallery w:val="Page Numbers (Top of Page)"/>
          <w:docPartUnique/>
        </w:docPartObj>
      </w:sdtPr>
      <w:sdtEndPr>
        <w:rPr>
          <w:noProof/>
        </w:rPr>
      </w:sdtEndPr>
      <w:sdtContent>
        <w:r w:rsidR="00374A30">
          <w:fldChar w:fldCharType="begin"/>
        </w:r>
        <w:r w:rsidR="00BB7F63">
          <w:instrText xml:space="preserve"> PAGE   \* MERGEFORMAT </w:instrText>
        </w:r>
        <w:r w:rsidR="00374A30">
          <w:fldChar w:fldCharType="separate"/>
        </w:r>
        <w:r>
          <w:rPr>
            <w:noProof/>
          </w:rPr>
          <w:t>2</w:t>
        </w:r>
        <w:r w:rsidR="00374A30">
          <w:rPr>
            <w:noProof/>
          </w:rPr>
          <w:fldChar w:fldCharType="end"/>
        </w:r>
      </w:sdtContent>
    </w:sdt>
  </w:p>
  <w:p w:rsidR="007D22A2" w:rsidRDefault="007D22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29D" w:rsidRDefault="00522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DBE"/>
    <w:multiLevelType w:val="hybridMultilevel"/>
    <w:tmpl w:val="DD9C41A6"/>
    <w:lvl w:ilvl="0" w:tplc="F62CBAA8">
      <w:start w:val="13"/>
      <w:numFmt w:val="bullet"/>
      <w:lvlText w:val="-"/>
      <w:lvlJc w:val="left"/>
      <w:pPr>
        <w:tabs>
          <w:tab w:val="num" w:pos="880"/>
        </w:tabs>
        <w:ind w:left="880" w:hanging="360"/>
      </w:pPr>
      <w:rPr>
        <w:rFonts w:ascii="Arial" w:eastAsia="New Century Schoolbook Bold Ita" w:hAnsi="Arial" w:cs="Arial" w:hint="default"/>
      </w:rPr>
    </w:lvl>
    <w:lvl w:ilvl="1" w:tplc="10090003">
      <w:start w:val="1"/>
      <w:numFmt w:val="bullet"/>
      <w:lvlText w:val="o"/>
      <w:lvlJc w:val="left"/>
      <w:pPr>
        <w:tabs>
          <w:tab w:val="num" w:pos="1960"/>
        </w:tabs>
        <w:ind w:left="1960" w:hanging="360"/>
      </w:pPr>
      <w:rPr>
        <w:rFonts w:ascii="Courier New" w:hAnsi="Courier New" w:cs="Courier New" w:hint="default"/>
      </w:rPr>
    </w:lvl>
    <w:lvl w:ilvl="2" w:tplc="0DC22714">
      <w:start w:val="1"/>
      <w:numFmt w:val="bullet"/>
      <w:lvlText w:val=""/>
      <w:lvlJc w:val="left"/>
      <w:pPr>
        <w:tabs>
          <w:tab w:val="num" w:pos="2660"/>
        </w:tabs>
        <w:ind w:left="2660" w:hanging="340"/>
      </w:pPr>
      <w:rPr>
        <w:rFonts w:ascii="Symbol" w:hAnsi="Symbol" w:hint="default"/>
      </w:rPr>
    </w:lvl>
    <w:lvl w:ilvl="3" w:tplc="10090001" w:tentative="1">
      <w:start w:val="1"/>
      <w:numFmt w:val="bullet"/>
      <w:lvlText w:val=""/>
      <w:lvlJc w:val="left"/>
      <w:pPr>
        <w:tabs>
          <w:tab w:val="num" w:pos="3400"/>
        </w:tabs>
        <w:ind w:left="3400" w:hanging="360"/>
      </w:pPr>
      <w:rPr>
        <w:rFonts w:ascii="Symbol" w:hAnsi="Symbol" w:hint="default"/>
      </w:rPr>
    </w:lvl>
    <w:lvl w:ilvl="4" w:tplc="10090003" w:tentative="1">
      <w:start w:val="1"/>
      <w:numFmt w:val="bullet"/>
      <w:lvlText w:val="o"/>
      <w:lvlJc w:val="left"/>
      <w:pPr>
        <w:tabs>
          <w:tab w:val="num" w:pos="4120"/>
        </w:tabs>
        <w:ind w:left="4120" w:hanging="360"/>
      </w:pPr>
      <w:rPr>
        <w:rFonts w:ascii="Courier New" w:hAnsi="Courier New" w:cs="Courier New" w:hint="default"/>
      </w:rPr>
    </w:lvl>
    <w:lvl w:ilvl="5" w:tplc="10090005" w:tentative="1">
      <w:start w:val="1"/>
      <w:numFmt w:val="bullet"/>
      <w:lvlText w:val=""/>
      <w:lvlJc w:val="left"/>
      <w:pPr>
        <w:tabs>
          <w:tab w:val="num" w:pos="4840"/>
        </w:tabs>
        <w:ind w:left="4840" w:hanging="360"/>
      </w:pPr>
      <w:rPr>
        <w:rFonts w:ascii="Wingdings" w:hAnsi="Wingdings" w:hint="default"/>
      </w:rPr>
    </w:lvl>
    <w:lvl w:ilvl="6" w:tplc="10090001" w:tentative="1">
      <w:start w:val="1"/>
      <w:numFmt w:val="bullet"/>
      <w:lvlText w:val=""/>
      <w:lvlJc w:val="left"/>
      <w:pPr>
        <w:tabs>
          <w:tab w:val="num" w:pos="5560"/>
        </w:tabs>
        <w:ind w:left="5560" w:hanging="360"/>
      </w:pPr>
      <w:rPr>
        <w:rFonts w:ascii="Symbol" w:hAnsi="Symbol" w:hint="default"/>
      </w:rPr>
    </w:lvl>
    <w:lvl w:ilvl="7" w:tplc="10090003" w:tentative="1">
      <w:start w:val="1"/>
      <w:numFmt w:val="bullet"/>
      <w:lvlText w:val="o"/>
      <w:lvlJc w:val="left"/>
      <w:pPr>
        <w:tabs>
          <w:tab w:val="num" w:pos="6280"/>
        </w:tabs>
        <w:ind w:left="6280" w:hanging="360"/>
      </w:pPr>
      <w:rPr>
        <w:rFonts w:ascii="Courier New" w:hAnsi="Courier New" w:cs="Courier New" w:hint="default"/>
      </w:rPr>
    </w:lvl>
    <w:lvl w:ilvl="8" w:tplc="10090005" w:tentative="1">
      <w:start w:val="1"/>
      <w:numFmt w:val="bullet"/>
      <w:lvlText w:val=""/>
      <w:lvlJc w:val="left"/>
      <w:pPr>
        <w:tabs>
          <w:tab w:val="num" w:pos="7000"/>
        </w:tabs>
        <w:ind w:left="7000" w:hanging="360"/>
      </w:pPr>
      <w:rPr>
        <w:rFonts w:ascii="Wingdings" w:hAnsi="Wingdings" w:hint="default"/>
      </w:rPr>
    </w:lvl>
  </w:abstractNum>
  <w:abstractNum w:abstractNumId="1">
    <w:nsid w:val="50DE2753"/>
    <w:multiLevelType w:val="hybridMultilevel"/>
    <w:tmpl w:val="C2A6E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docVars>
    <w:docVar w:name="SourceLng" w:val="eng"/>
    <w:docVar w:name="TargetLng" w:val="fre"/>
    <w:docVar w:name="TermBases" w:val="vide"/>
    <w:docVar w:name="TermBaseURL" w:val="empty"/>
    <w:docVar w:name="TextBases" w:val="REF_Sécurité publique Canada - Public Safety Canada|069_EF_Sécurité publique Canada|REF_Service correctionnel du Canada - Correctional Service of Canada|010_EF_Service correctionnel du Canada"/>
    <w:docVar w:name="TextBaseURL" w:val="empty"/>
    <w:docVar w:name="UILng" w:val="fr"/>
  </w:docVars>
  <w:rsids>
    <w:rsidRoot w:val="00BF5C01"/>
    <w:rsid w:val="0000699E"/>
    <w:rsid w:val="00007F7A"/>
    <w:rsid w:val="00012CD8"/>
    <w:rsid w:val="0001570D"/>
    <w:rsid w:val="000263F7"/>
    <w:rsid w:val="000301E0"/>
    <w:rsid w:val="00031975"/>
    <w:rsid w:val="00050055"/>
    <w:rsid w:val="00071B9E"/>
    <w:rsid w:val="00082788"/>
    <w:rsid w:val="000A3A51"/>
    <w:rsid w:val="000B4B52"/>
    <w:rsid w:val="000C32B3"/>
    <w:rsid w:val="000D3B5D"/>
    <w:rsid w:val="000D4BE9"/>
    <w:rsid w:val="000D525C"/>
    <w:rsid w:val="000E0DBC"/>
    <w:rsid w:val="000E2EB8"/>
    <w:rsid w:val="000F7B42"/>
    <w:rsid w:val="001018FE"/>
    <w:rsid w:val="00101CC2"/>
    <w:rsid w:val="001119B5"/>
    <w:rsid w:val="00123DC0"/>
    <w:rsid w:val="00130BD6"/>
    <w:rsid w:val="001334CF"/>
    <w:rsid w:val="001339B8"/>
    <w:rsid w:val="0013705F"/>
    <w:rsid w:val="0014448E"/>
    <w:rsid w:val="00154EE3"/>
    <w:rsid w:val="00157C8D"/>
    <w:rsid w:val="00166B2B"/>
    <w:rsid w:val="00175053"/>
    <w:rsid w:val="001949FA"/>
    <w:rsid w:val="001A45BD"/>
    <w:rsid w:val="001D12F5"/>
    <w:rsid w:val="001F18D5"/>
    <w:rsid w:val="00201DB2"/>
    <w:rsid w:val="0020636D"/>
    <w:rsid w:val="00210AE7"/>
    <w:rsid w:val="00217B7D"/>
    <w:rsid w:val="00221AA4"/>
    <w:rsid w:val="00225984"/>
    <w:rsid w:val="00255092"/>
    <w:rsid w:val="00273BD0"/>
    <w:rsid w:val="00283326"/>
    <w:rsid w:val="00290119"/>
    <w:rsid w:val="002902D4"/>
    <w:rsid w:val="002A0227"/>
    <w:rsid w:val="002A0CF5"/>
    <w:rsid w:val="002A3BC6"/>
    <w:rsid w:val="002A762F"/>
    <w:rsid w:val="002B12CB"/>
    <w:rsid w:val="002B21A0"/>
    <w:rsid w:val="002B38E0"/>
    <w:rsid w:val="002C1D6F"/>
    <w:rsid w:val="00304944"/>
    <w:rsid w:val="00320BC6"/>
    <w:rsid w:val="00323160"/>
    <w:rsid w:val="00342BF9"/>
    <w:rsid w:val="0035563F"/>
    <w:rsid w:val="003561D4"/>
    <w:rsid w:val="00365B57"/>
    <w:rsid w:val="0037189B"/>
    <w:rsid w:val="00372252"/>
    <w:rsid w:val="00374A30"/>
    <w:rsid w:val="00375863"/>
    <w:rsid w:val="00390584"/>
    <w:rsid w:val="00391229"/>
    <w:rsid w:val="003A3D9E"/>
    <w:rsid w:val="003A415F"/>
    <w:rsid w:val="003E4459"/>
    <w:rsid w:val="003E6412"/>
    <w:rsid w:val="003F22FB"/>
    <w:rsid w:val="003F7E2B"/>
    <w:rsid w:val="00414EDC"/>
    <w:rsid w:val="00426DBD"/>
    <w:rsid w:val="004312CE"/>
    <w:rsid w:val="00454BD7"/>
    <w:rsid w:val="00454CEA"/>
    <w:rsid w:val="00472306"/>
    <w:rsid w:val="00475EB4"/>
    <w:rsid w:val="00476214"/>
    <w:rsid w:val="00481EB9"/>
    <w:rsid w:val="004872CE"/>
    <w:rsid w:val="004962A2"/>
    <w:rsid w:val="00496FBA"/>
    <w:rsid w:val="004B57AF"/>
    <w:rsid w:val="004E503C"/>
    <w:rsid w:val="004E69C8"/>
    <w:rsid w:val="004E6E74"/>
    <w:rsid w:val="004F3084"/>
    <w:rsid w:val="004F5CA1"/>
    <w:rsid w:val="005014FC"/>
    <w:rsid w:val="00502F6F"/>
    <w:rsid w:val="00506BF1"/>
    <w:rsid w:val="00515121"/>
    <w:rsid w:val="00515749"/>
    <w:rsid w:val="0052229D"/>
    <w:rsid w:val="005241D4"/>
    <w:rsid w:val="005330F8"/>
    <w:rsid w:val="0053658E"/>
    <w:rsid w:val="00543486"/>
    <w:rsid w:val="005458C2"/>
    <w:rsid w:val="00556016"/>
    <w:rsid w:val="00586D6C"/>
    <w:rsid w:val="00592E86"/>
    <w:rsid w:val="005A347D"/>
    <w:rsid w:val="005D1166"/>
    <w:rsid w:val="005D1CA9"/>
    <w:rsid w:val="005D7664"/>
    <w:rsid w:val="00612310"/>
    <w:rsid w:val="0064167D"/>
    <w:rsid w:val="00641A3C"/>
    <w:rsid w:val="00641E12"/>
    <w:rsid w:val="00645630"/>
    <w:rsid w:val="0064617B"/>
    <w:rsid w:val="006643D4"/>
    <w:rsid w:val="00667D2C"/>
    <w:rsid w:val="00682234"/>
    <w:rsid w:val="00686A53"/>
    <w:rsid w:val="0069354A"/>
    <w:rsid w:val="006D72D1"/>
    <w:rsid w:val="006F0D5F"/>
    <w:rsid w:val="00707214"/>
    <w:rsid w:val="00726B13"/>
    <w:rsid w:val="007432C7"/>
    <w:rsid w:val="00744F3A"/>
    <w:rsid w:val="00760275"/>
    <w:rsid w:val="00782898"/>
    <w:rsid w:val="00793E63"/>
    <w:rsid w:val="007951F6"/>
    <w:rsid w:val="0079664A"/>
    <w:rsid w:val="007970C0"/>
    <w:rsid w:val="007A214C"/>
    <w:rsid w:val="007A6A70"/>
    <w:rsid w:val="007B25C4"/>
    <w:rsid w:val="007B3F55"/>
    <w:rsid w:val="007D22A2"/>
    <w:rsid w:val="007D35BB"/>
    <w:rsid w:val="007E4615"/>
    <w:rsid w:val="007E46E8"/>
    <w:rsid w:val="00805283"/>
    <w:rsid w:val="00820776"/>
    <w:rsid w:val="008211C4"/>
    <w:rsid w:val="008333C8"/>
    <w:rsid w:val="00833F42"/>
    <w:rsid w:val="00837190"/>
    <w:rsid w:val="0084116B"/>
    <w:rsid w:val="00842429"/>
    <w:rsid w:val="00845E87"/>
    <w:rsid w:val="008666C4"/>
    <w:rsid w:val="00874CC7"/>
    <w:rsid w:val="00891E03"/>
    <w:rsid w:val="00892D6E"/>
    <w:rsid w:val="008B35C6"/>
    <w:rsid w:val="008B783C"/>
    <w:rsid w:val="008D42E2"/>
    <w:rsid w:val="008E090D"/>
    <w:rsid w:val="008E3DDB"/>
    <w:rsid w:val="008F2078"/>
    <w:rsid w:val="008F798A"/>
    <w:rsid w:val="009002EE"/>
    <w:rsid w:val="00901D66"/>
    <w:rsid w:val="00915F13"/>
    <w:rsid w:val="00922E0E"/>
    <w:rsid w:val="00934244"/>
    <w:rsid w:val="0094141C"/>
    <w:rsid w:val="009429D2"/>
    <w:rsid w:val="009640AE"/>
    <w:rsid w:val="00967999"/>
    <w:rsid w:val="00971285"/>
    <w:rsid w:val="009907F1"/>
    <w:rsid w:val="009910E9"/>
    <w:rsid w:val="00991177"/>
    <w:rsid w:val="00996541"/>
    <w:rsid w:val="009A2E22"/>
    <w:rsid w:val="009B4B52"/>
    <w:rsid w:val="009C7CAD"/>
    <w:rsid w:val="009D0D24"/>
    <w:rsid w:val="009D4CBA"/>
    <w:rsid w:val="009E1255"/>
    <w:rsid w:val="009E542E"/>
    <w:rsid w:val="009F4124"/>
    <w:rsid w:val="00A00A9F"/>
    <w:rsid w:val="00A14F33"/>
    <w:rsid w:val="00A15669"/>
    <w:rsid w:val="00A256B0"/>
    <w:rsid w:val="00A3660D"/>
    <w:rsid w:val="00A415BD"/>
    <w:rsid w:val="00A4331A"/>
    <w:rsid w:val="00A51C07"/>
    <w:rsid w:val="00A8147F"/>
    <w:rsid w:val="00A82C8F"/>
    <w:rsid w:val="00A83515"/>
    <w:rsid w:val="00A92524"/>
    <w:rsid w:val="00A95BC4"/>
    <w:rsid w:val="00AA2D65"/>
    <w:rsid w:val="00AD66C7"/>
    <w:rsid w:val="00AE155A"/>
    <w:rsid w:val="00AE25B8"/>
    <w:rsid w:val="00AE5EEF"/>
    <w:rsid w:val="00AE6C8C"/>
    <w:rsid w:val="00B058A1"/>
    <w:rsid w:val="00B065C8"/>
    <w:rsid w:val="00B30590"/>
    <w:rsid w:val="00B30742"/>
    <w:rsid w:val="00B42C93"/>
    <w:rsid w:val="00B462B7"/>
    <w:rsid w:val="00B5008B"/>
    <w:rsid w:val="00B5624E"/>
    <w:rsid w:val="00B70006"/>
    <w:rsid w:val="00BB7DBB"/>
    <w:rsid w:val="00BB7F63"/>
    <w:rsid w:val="00BD1A69"/>
    <w:rsid w:val="00BE398A"/>
    <w:rsid w:val="00BF2C87"/>
    <w:rsid w:val="00BF3B2E"/>
    <w:rsid w:val="00BF5C01"/>
    <w:rsid w:val="00C12A37"/>
    <w:rsid w:val="00C22E71"/>
    <w:rsid w:val="00C32FCA"/>
    <w:rsid w:val="00C45856"/>
    <w:rsid w:val="00C46FE8"/>
    <w:rsid w:val="00C51D72"/>
    <w:rsid w:val="00C550D5"/>
    <w:rsid w:val="00C677E9"/>
    <w:rsid w:val="00C93D86"/>
    <w:rsid w:val="00CC1F28"/>
    <w:rsid w:val="00CD52F4"/>
    <w:rsid w:val="00CD651D"/>
    <w:rsid w:val="00CF4786"/>
    <w:rsid w:val="00D02EA6"/>
    <w:rsid w:val="00D21FB5"/>
    <w:rsid w:val="00D31A0A"/>
    <w:rsid w:val="00D50BA1"/>
    <w:rsid w:val="00D6225B"/>
    <w:rsid w:val="00DA6CA2"/>
    <w:rsid w:val="00DB29A6"/>
    <w:rsid w:val="00DE1ABE"/>
    <w:rsid w:val="00DF289A"/>
    <w:rsid w:val="00DF423D"/>
    <w:rsid w:val="00E23CF5"/>
    <w:rsid w:val="00E252AF"/>
    <w:rsid w:val="00E4510B"/>
    <w:rsid w:val="00E4562D"/>
    <w:rsid w:val="00E52255"/>
    <w:rsid w:val="00E52F2D"/>
    <w:rsid w:val="00E54FC3"/>
    <w:rsid w:val="00E60AE9"/>
    <w:rsid w:val="00E60DB4"/>
    <w:rsid w:val="00E62D38"/>
    <w:rsid w:val="00E6788F"/>
    <w:rsid w:val="00E7070B"/>
    <w:rsid w:val="00EB3951"/>
    <w:rsid w:val="00EB6D01"/>
    <w:rsid w:val="00EB7D00"/>
    <w:rsid w:val="00EC4505"/>
    <w:rsid w:val="00EC74FD"/>
    <w:rsid w:val="00ED06DC"/>
    <w:rsid w:val="00EE40E3"/>
    <w:rsid w:val="00EF398D"/>
    <w:rsid w:val="00F03E7B"/>
    <w:rsid w:val="00F0516B"/>
    <w:rsid w:val="00F15FCC"/>
    <w:rsid w:val="00F24FCC"/>
    <w:rsid w:val="00F322BB"/>
    <w:rsid w:val="00F51567"/>
    <w:rsid w:val="00F669C9"/>
    <w:rsid w:val="00F74CB7"/>
    <w:rsid w:val="00F76CD6"/>
    <w:rsid w:val="00F861A3"/>
    <w:rsid w:val="00F864BB"/>
    <w:rsid w:val="00F87D93"/>
    <w:rsid w:val="00F91DBE"/>
    <w:rsid w:val="00FA6E86"/>
    <w:rsid w:val="00FB1744"/>
    <w:rsid w:val="00FE5CA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1A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263F7"/>
    <w:rPr>
      <w:sz w:val="16"/>
      <w:szCs w:val="16"/>
    </w:rPr>
  </w:style>
  <w:style w:type="paragraph" w:styleId="CommentText">
    <w:name w:val="annotation text"/>
    <w:basedOn w:val="Normal"/>
    <w:link w:val="CommentTextChar"/>
    <w:rsid w:val="000263F7"/>
    <w:rPr>
      <w:sz w:val="20"/>
      <w:szCs w:val="20"/>
    </w:rPr>
  </w:style>
  <w:style w:type="character" w:customStyle="1" w:styleId="CommentTextChar">
    <w:name w:val="Comment Text Char"/>
    <w:basedOn w:val="DefaultParagraphFont"/>
    <w:link w:val="CommentText"/>
    <w:rsid w:val="000263F7"/>
  </w:style>
  <w:style w:type="paragraph" w:styleId="CommentSubject">
    <w:name w:val="annotation subject"/>
    <w:basedOn w:val="CommentText"/>
    <w:next w:val="CommentText"/>
    <w:link w:val="CommentSubjectChar"/>
    <w:rsid w:val="000263F7"/>
    <w:rPr>
      <w:b/>
      <w:bCs/>
    </w:rPr>
  </w:style>
  <w:style w:type="character" w:customStyle="1" w:styleId="CommentSubjectChar">
    <w:name w:val="Comment Subject Char"/>
    <w:basedOn w:val="CommentTextChar"/>
    <w:link w:val="CommentSubject"/>
    <w:rsid w:val="000263F7"/>
    <w:rPr>
      <w:b/>
      <w:bCs/>
    </w:rPr>
  </w:style>
  <w:style w:type="paragraph" w:styleId="BalloonText">
    <w:name w:val="Balloon Text"/>
    <w:basedOn w:val="Normal"/>
    <w:link w:val="BalloonTextChar"/>
    <w:rsid w:val="000263F7"/>
    <w:rPr>
      <w:rFonts w:ascii="Tahoma" w:hAnsi="Tahoma" w:cs="Tahoma"/>
      <w:sz w:val="16"/>
      <w:szCs w:val="16"/>
    </w:rPr>
  </w:style>
  <w:style w:type="character" w:customStyle="1" w:styleId="BalloonTextChar">
    <w:name w:val="Balloon Text Char"/>
    <w:basedOn w:val="DefaultParagraphFont"/>
    <w:link w:val="BalloonText"/>
    <w:rsid w:val="000263F7"/>
    <w:rPr>
      <w:rFonts w:ascii="Tahoma" w:hAnsi="Tahoma" w:cs="Tahoma"/>
      <w:sz w:val="16"/>
      <w:szCs w:val="16"/>
    </w:rPr>
  </w:style>
  <w:style w:type="paragraph" w:styleId="Header">
    <w:name w:val="header"/>
    <w:basedOn w:val="Normal"/>
    <w:link w:val="HeaderChar"/>
    <w:uiPriority w:val="99"/>
    <w:rsid w:val="000C32B3"/>
    <w:pPr>
      <w:tabs>
        <w:tab w:val="center" w:pos="4680"/>
        <w:tab w:val="right" w:pos="9360"/>
      </w:tabs>
    </w:pPr>
  </w:style>
  <w:style w:type="character" w:customStyle="1" w:styleId="HeaderChar">
    <w:name w:val="Header Char"/>
    <w:basedOn w:val="DefaultParagraphFont"/>
    <w:link w:val="Header"/>
    <w:uiPriority w:val="99"/>
    <w:rsid w:val="000C32B3"/>
    <w:rPr>
      <w:sz w:val="24"/>
      <w:szCs w:val="24"/>
    </w:rPr>
  </w:style>
  <w:style w:type="paragraph" w:styleId="Footer">
    <w:name w:val="footer"/>
    <w:basedOn w:val="Normal"/>
    <w:link w:val="FooterChar"/>
    <w:rsid w:val="000C32B3"/>
    <w:pPr>
      <w:tabs>
        <w:tab w:val="center" w:pos="4680"/>
        <w:tab w:val="right" w:pos="9360"/>
      </w:tabs>
    </w:pPr>
  </w:style>
  <w:style w:type="character" w:customStyle="1" w:styleId="FooterChar">
    <w:name w:val="Footer Char"/>
    <w:basedOn w:val="DefaultParagraphFont"/>
    <w:link w:val="Footer"/>
    <w:rsid w:val="000C32B3"/>
    <w:rPr>
      <w:sz w:val="24"/>
      <w:szCs w:val="24"/>
    </w:rPr>
  </w:style>
  <w:style w:type="character" w:styleId="Hyperlink">
    <w:name w:val="Hyperlink"/>
    <w:basedOn w:val="DefaultParagraphFont"/>
    <w:rsid w:val="001018FE"/>
    <w:rPr>
      <w:color w:val="0000FF" w:themeColor="hyperlink"/>
      <w:u w:val="single"/>
    </w:rPr>
  </w:style>
  <w:style w:type="paragraph" w:styleId="ListParagraph">
    <w:name w:val="List Paragraph"/>
    <w:basedOn w:val="Normal"/>
    <w:uiPriority w:val="34"/>
    <w:qFormat/>
    <w:rsid w:val="00E678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263F7"/>
    <w:rPr>
      <w:sz w:val="16"/>
      <w:szCs w:val="16"/>
    </w:rPr>
  </w:style>
  <w:style w:type="paragraph" w:styleId="CommentText">
    <w:name w:val="annotation text"/>
    <w:basedOn w:val="Normal"/>
    <w:link w:val="CommentTextChar"/>
    <w:rsid w:val="000263F7"/>
    <w:rPr>
      <w:sz w:val="20"/>
      <w:szCs w:val="20"/>
    </w:rPr>
  </w:style>
  <w:style w:type="character" w:customStyle="1" w:styleId="CommentTextChar">
    <w:name w:val="Comment Text Char"/>
    <w:basedOn w:val="DefaultParagraphFont"/>
    <w:link w:val="CommentText"/>
    <w:rsid w:val="000263F7"/>
  </w:style>
  <w:style w:type="paragraph" w:styleId="CommentSubject">
    <w:name w:val="annotation subject"/>
    <w:basedOn w:val="CommentText"/>
    <w:next w:val="CommentText"/>
    <w:link w:val="CommentSubjectChar"/>
    <w:rsid w:val="000263F7"/>
    <w:rPr>
      <w:b/>
      <w:bCs/>
    </w:rPr>
  </w:style>
  <w:style w:type="character" w:customStyle="1" w:styleId="CommentSubjectChar">
    <w:name w:val="Comment Subject Char"/>
    <w:basedOn w:val="CommentTextChar"/>
    <w:link w:val="CommentSubject"/>
    <w:rsid w:val="000263F7"/>
    <w:rPr>
      <w:b/>
      <w:bCs/>
    </w:rPr>
  </w:style>
  <w:style w:type="paragraph" w:styleId="BalloonText">
    <w:name w:val="Balloon Text"/>
    <w:basedOn w:val="Normal"/>
    <w:link w:val="BalloonTextChar"/>
    <w:rsid w:val="000263F7"/>
    <w:rPr>
      <w:rFonts w:ascii="Tahoma" w:hAnsi="Tahoma" w:cs="Tahoma"/>
      <w:sz w:val="16"/>
      <w:szCs w:val="16"/>
    </w:rPr>
  </w:style>
  <w:style w:type="character" w:customStyle="1" w:styleId="BalloonTextChar">
    <w:name w:val="Balloon Text Char"/>
    <w:basedOn w:val="DefaultParagraphFont"/>
    <w:link w:val="BalloonText"/>
    <w:rsid w:val="000263F7"/>
    <w:rPr>
      <w:rFonts w:ascii="Tahoma" w:hAnsi="Tahoma" w:cs="Tahoma"/>
      <w:sz w:val="16"/>
      <w:szCs w:val="16"/>
    </w:rPr>
  </w:style>
  <w:style w:type="paragraph" w:styleId="Header">
    <w:name w:val="header"/>
    <w:basedOn w:val="Normal"/>
    <w:link w:val="HeaderChar"/>
    <w:uiPriority w:val="99"/>
    <w:rsid w:val="000C32B3"/>
    <w:pPr>
      <w:tabs>
        <w:tab w:val="center" w:pos="4680"/>
        <w:tab w:val="right" w:pos="9360"/>
      </w:tabs>
    </w:pPr>
  </w:style>
  <w:style w:type="character" w:customStyle="1" w:styleId="HeaderChar">
    <w:name w:val="Header Char"/>
    <w:basedOn w:val="DefaultParagraphFont"/>
    <w:link w:val="Header"/>
    <w:uiPriority w:val="99"/>
    <w:rsid w:val="000C32B3"/>
    <w:rPr>
      <w:sz w:val="24"/>
      <w:szCs w:val="24"/>
    </w:rPr>
  </w:style>
  <w:style w:type="paragraph" w:styleId="Footer">
    <w:name w:val="footer"/>
    <w:basedOn w:val="Normal"/>
    <w:link w:val="FooterChar"/>
    <w:rsid w:val="000C32B3"/>
    <w:pPr>
      <w:tabs>
        <w:tab w:val="center" w:pos="4680"/>
        <w:tab w:val="right" w:pos="9360"/>
      </w:tabs>
    </w:pPr>
  </w:style>
  <w:style w:type="character" w:customStyle="1" w:styleId="FooterChar">
    <w:name w:val="Footer Char"/>
    <w:basedOn w:val="DefaultParagraphFont"/>
    <w:link w:val="Footer"/>
    <w:rsid w:val="000C32B3"/>
    <w:rPr>
      <w:sz w:val="24"/>
      <w:szCs w:val="24"/>
    </w:rPr>
  </w:style>
  <w:style w:type="character" w:styleId="Hyperlink">
    <w:name w:val="Hyperlink"/>
    <w:basedOn w:val="DefaultParagraphFont"/>
    <w:rsid w:val="001018FE"/>
    <w:rPr>
      <w:color w:val="0000FF" w:themeColor="hyperlink"/>
      <w:u w:val="single"/>
    </w:rPr>
  </w:style>
  <w:style w:type="paragraph" w:styleId="ListParagraph">
    <w:name w:val="List Paragraph"/>
    <w:basedOn w:val="Normal"/>
    <w:uiPriority w:val="34"/>
    <w:qFormat/>
    <w:rsid w:val="00E678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370946">
      <w:bodyDiv w:val="1"/>
      <w:marLeft w:val="0"/>
      <w:marRight w:val="0"/>
      <w:marTop w:val="0"/>
      <w:marBottom w:val="0"/>
      <w:divBdr>
        <w:top w:val="none" w:sz="0" w:space="0" w:color="auto"/>
        <w:left w:val="none" w:sz="0" w:space="0" w:color="auto"/>
        <w:bottom w:val="none" w:sz="0" w:space="0" w:color="auto"/>
        <w:right w:val="none" w:sz="0" w:space="0" w:color="auto"/>
      </w:divBdr>
      <w:divsChild>
        <w:div w:id="790825247">
          <w:marLeft w:val="0"/>
          <w:marRight w:val="0"/>
          <w:marTop w:val="0"/>
          <w:marBottom w:val="0"/>
          <w:divBdr>
            <w:top w:val="none" w:sz="0" w:space="0" w:color="auto"/>
            <w:left w:val="none" w:sz="0" w:space="0" w:color="auto"/>
            <w:bottom w:val="none" w:sz="0" w:space="0" w:color="auto"/>
            <w:right w:val="none" w:sz="0" w:space="0" w:color="auto"/>
          </w:divBdr>
          <w:divsChild>
            <w:div w:id="1304702617">
              <w:marLeft w:val="0"/>
              <w:marRight w:val="0"/>
              <w:marTop w:val="0"/>
              <w:marBottom w:val="0"/>
              <w:divBdr>
                <w:top w:val="none" w:sz="0" w:space="0" w:color="auto"/>
                <w:left w:val="none" w:sz="0" w:space="0" w:color="auto"/>
                <w:bottom w:val="none" w:sz="0" w:space="0" w:color="auto"/>
                <w:right w:val="none" w:sz="0" w:space="0" w:color="auto"/>
              </w:divBdr>
              <w:divsChild>
                <w:div w:id="1106658447">
                  <w:marLeft w:val="0"/>
                  <w:marRight w:val="0"/>
                  <w:marTop w:val="0"/>
                  <w:marBottom w:val="0"/>
                  <w:divBdr>
                    <w:top w:val="none" w:sz="0" w:space="0" w:color="auto"/>
                    <w:left w:val="none" w:sz="0" w:space="0" w:color="auto"/>
                    <w:bottom w:val="none" w:sz="0" w:space="0" w:color="auto"/>
                    <w:right w:val="none" w:sz="0" w:space="0" w:color="auto"/>
                  </w:divBdr>
                  <w:divsChild>
                    <w:div w:id="27980271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39D39-138A-4516-8F1E-B304C5AC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1609</Words>
  <Characters>8920</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PS-SP Canada</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 Tyler</dc:creator>
  <cp:keywords/>
  <dc:description/>
  <cp:lastModifiedBy>Boyczuk, Jeff</cp:lastModifiedBy>
  <cp:revision>3</cp:revision>
  <cp:lastPrinted>2012-04-30T16:06:00Z</cp:lastPrinted>
  <dcterms:created xsi:type="dcterms:W3CDTF">2012-05-18T19:39:00Z</dcterms:created>
  <dcterms:modified xsi:type="dcterms:W3CDTF">2012-05-18T19:39:00Z</dcterms:modified>
</cp:coreProperties>
</file>